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5C538" w14:textId="77777777" w:rsidR="009E399C" w:rsidRPr="009E399C" w:rsidRDefault="009E399C" w:rsidP="0085206F">
      <w:pPr>
        <w:jc w:val="center"/>
        <w:rPr>
          <w:rFonts w:ascii="Arial" w:eastAsia="SimSun" w:hAnsi="Arial" w:cs="Arial"/>
          <w:b/>
          <w:sz w:val="20"/>
        </w:rPr>
      </w:pPr>
      <w:bookmarkStart w:id="0" w:name="_GoBack"/>
      <w:bookmarkEnd w:id="0"/>
      <w:r w:rsidRPr="009E399C">
        <w:rPr>
          <w:rFonts w:ascii="Arial" w:eastAsia="SimSun" w:hAnsi="Arial" w:cs="Arial"/>
          <w:b/>
          <w:sz w:val="20"/>
        </w:rPr>
        <w:t>AMPLEFIELD LIMITED</w:t>
      </w:r>
    </w:p>
    <w:p w14:paraId="120BAA3F" w14:textId="77777777" w:rsidR="009E399C" w:rsidRPr="009E399C" w:rsidRDefault="009E399C" w:rsidP="0085206F">
      <w:pPr>
        <w:jc w:val="center"/>
        <w:rPr>
          <w:rFonts w:ascii="Arial" w:eastAsia="SimSun" w:hAnsi="Arial" w:cs="Arial"/>
          <w:sz w:val="20"/>
        </w:rPr>
      </w:pPr>
      <w:r w:rsidRPr="009E399C">
        <w:rPr>
          <w:rFonts w:ascii="Arial" w:eastAsia="SimSun" w:hAnsi="Arial" w:cs="Arial"/>
          <w:sz w:val="20"/>
        </w:rPr>
        <w:t>(Company Registration No. 198900188N)</w:t>
      </w:r>
    </w:p>
    <w:p w14:paraId="648EEF80" w14:textId="77777777" w:rsidR="009E399C" w:rsidRPr="009E399C" w:rsidRDefault="009E399C" w:rsidP="0085206F">
      <w:pPr>
        <w:jc w:val="center"/>
        <w:rPr>
          <w:rFonts w:ascii="Arial" w:eastAsia="SimSun" w:hAnsi="Arial" w:cs="Arial"/>
          <w:sz w:val="20"/>
        </w:rPr>
      </w:pPr>
      <w:r w:rsidRPr="009E399C">
        <w:rPr>
          <w:rFonts w:ascii="Arial" w:eastAsia="SimSun" w:hAnsi="Arial" w:cs="Arial"/>
          <w:sz w:val="20"/>
        </w:rPr>
        <w:t>(Incorporated in the Republic of Singapore)</w:t>
      </w:r>
    </w:p>
    <w:p w14:paraId="5A86FFAE" w14:textId="77777777" w:rsidR="00C13A10" w:rsidRPr="009C5C94" w:rsidRDefault="009E399C" w:rsidP="0085206F">
      <w:pPr>
        <w:jc w:val="center"/>
        <w:rPr>
          <w:rFonts w:ascii="Arial" w:hAnsi="Arial" w:cs="Arial"/>
          <w:spacing w:val="-2"/>
          <w:sz w:val="20"/>
        </w:rPr>
      </w:pPr>
      <w:r w:rsidRPr="009E399C">
        <w:rPr>
          <w:rFonts w:ascii="Arial" w:eastAsia="SimSun" w:hAnsi="Arial" w:cs="Arial"/>
          <w:b/>
          <w:sz w:val="20"/>
        </w:rPr>
        <w:t>(the “Company”)</w:t>
      </w:r>
    </w:p>
    <w:p w14:paraId="080B8B8F" w14:textId="77777777" w:rsidR="00C13A10" w:rsidRPr="009C5C94" w:rsidRDefault="00C13A10" w:rsidP="0085206F">
      <w:pPr>
        <w:jc w:val="center"/>
        <w:rPr>
          <w:rFonts w:ascii="Arial" w:hAnsi="Arial" w:cs="Arial"/>
          <w:spacing w:val="-2"/>
          <w:sz w:val="20"/>
        </w:rPr>
      </w:pPr>
    </w:p>
    <w:tbl>
      <w:tblPr>
        <w:tblW w:w="9288" w:type="dxa"/>
        <w:tblBorders>
          <w:bottom w:val="dotted" w:sz="4" w:space="0" w:color="auto"/>
        </w:tblBorders>
        <w:tblLook w:val="0000" w:firstRow="0" w:lastRow="0" w:firstColumn="0" w:lastColumn="0" w:noHBand="0" w:noVBand="0"/>
      </w:tblPr>
      <w:tblGrid>
        <w:gridCol w:w="9288"/>
      </w:tblGrid>
      <w:tr w:rsidR="002F55D0" w:rsidRPr="005540A3" w14:paraId="12746EA5" w14:textId="77777777" w:rsidTr="00465E3F">
        <w:tc>
          <w:tcPr>
            <w:tcW w:w="9288" w:type="dxa"/>
            <w:tcBorders>
              <w:bottom w:val="dotted" w:sz="4" w:space="0" w:color="auto"/>
            </w:tcBorders>
          </w:tcPr>
          <w:p w14:paraId="50F13C1C" w14:textId="77777777" w:rsidR="002F55D0" w:rsidRDefault="002F55D0" w:rsidP="0085206F">
            <w:pPr>
              <w:pStyle w:val="Heading9"/>
              <w:keepLines w:val="0"/>
              <w:autoSpaceDN w:val="0"/>
              <w:adjustRightInd w:val="0"/>
              <w:spacing w:before="0"/>
              <w:jc w:val="center"/>
              <w:rPr>
                <w:rFonts w:ascii="Arial" w:hAnsi="Arial" w:cs="Arial"/>
                <w:b/>
                <w:i w:val="0"/>
                <w:iCs w:val="0"/>
                <w:color w:val="auto"/>
              </w:rPr>
            </w:pPr>
            <w:r w:rsidRPr="002F55D0">
              <w:rPr>
                <w:rFonts w:ascii="Arial" w:eastAsia="Times New Roman" w:hAnsi="Arial" w:cs="Arial"/>
                <w:b/>
                <w:bCs/>
                <w:i w:val="0"/>
                <w:iCs w:val="0"/>
                <w:color w:val="auto"/>
              </w:rPr>
              <w:t xml:space="preserve">MINUTES OF </w:t>
            </w:r>
            <w:r w:rsidRPr="002F55D0">
              <w:rPr>
                <w:rFonts w:ascii="Arial" w:hAnsi="Arial" w:cs="Arial"/>
                <w:b/>
                <w:i w:val="0"/>
                <w:iCs w:val="0"/>
                <w:color w:val="auto"/>
              </w:rPr>
              <w:t>ANNUAL GENERAL MEETING (THE “AGM” OR “MEETING”)</w:t>
            </w:r>
          </w:p>
          <w:p w14:paraId="3DF59C28" w14:textId="3E90B80A" w:rsidR="004D2463" w:rsidRPr="004D2463" w:rsidRDefault="004D2463" w:rsidP="0085206F"/>
        </w:tc>
      </w:tr>
    </w:tbl>
    <w:p w14:paraId="17C567B1" w14:textId="77777777" w:rsidR="00C13A10" w:rsidRPr="009C5C94" w:rsidRDefault="00C13A10" w:rsidP="0085206F">
      <w:pPr>
        <w:pStyle w:val="xl25"/>
        <w:overflowPunct/>
        <w:autoSpaceDE/>
        <w:spacing w:before="0" w:after="0"/>
        <w:jc w:val="both"/>
        <w:textAlignment w:val="auto"/>
        <w:rPr>
          <w:rFonts w:cs="Arial"/>
        </w:rPr>
      </w:pPr>
    </w:p>
    <w:tbl>
      <w:tblPr>
        <w:tblW w:w="12291" w:type="dxa"/>
        <w:tblInd w:w="-72" w:type="dxa"/>
        <w:tblLayout w:type="fixed"/>
        <w:tblLook w:val="0000" w:firstRow="0" w:lastRow="0" w:firstColumn="0" w:lastColumn="0" w:noHBand="0" w:noVBand="0"/>
      </w:tblPr>
      <w:tblGrid>
        <w:gridCol w:w="1915"/>
        <w:gridCol w:w="283"/>
        <w:gridCol w:w="2836"/>
        <w:gridCol w:w="425"/>
        <w:gridCol w:w="2518"/>
        <w:gridCol w:w="1559"/>
        <w:gridCol w:w="237"/>
        <w:gridCol w:w="2518"/>
      </w:tblGrid>
      <w:tr w:rsidR="002F55D0" w:rsidRPr="009C5C94" w14:paraId="0DD2D7F6" w14:textId="77777777" w:rsidTr="007731FF">
        <w:trPr>
          <w:gridAfter w:val="2"/>
          <w:wAfter w:w="2755" w:type="dxa"/>
        </w:trPr>
        <w:tc>
          <w:tcPr>
            <w:tcW w:w="1915" w:type="dxa"/>
            <w:shd w:val="clear" w:color="auto" w:fill="auto"/>
          </w:tcPr>
          <w:p w14:paraId="2150EF06" w14:textId="77777777" w:rsidR="002F55D0" w:rsidRPr="009C5C94" w:rsidRDefault="002F55D0" w:rsidP="0085206F">
            <w:pPr>
              <w:snapToGrid w:val="0"/>
              <w:rPr>
                <w:rFonts w:ascii="Arial" w:hAnsi="Arial" w:cs="Arial"/>
                <w:b/>
                <w:bCs/>
                <w:sz w:val="20"/>
              </w:rPr>
            </w:pPr>
            <w:r w:rsidRPr="009C5C94">
              <w:rPr>
                <w:rFonts w:ascii="Arial" w:hAnsi="Arial" w:cs="Arial"/>
                <w:b/>
                <w:bCs/>
                <w:sz w:val="20"/>
              </w:rPr>
              <w:t>DATE</w:t>
            </w:r>
          </w:p>
        </w:tc>
        <w:tc>
          <w:tcPr>
            <w:tcW w:w="283" w:type="dxa"/>
            <w:shd w:val="clear" w:color="auto" w:fill="auto"/>
          </w:tcPr>
          <w:p w14:paraId="38EE7413" w14:textId="77777777" w:rsidR="002F55D0" w:rsidRPr="009C5C94" w:rsidRDefault="002F55D0" w:rsidP="0085206F">
            <w:pPr>
              <w:snapToGrid w:val="0"/>
              <w:rPr>
                <w:rFonts w:ascii="Arial" w:hAnsi="Arial" w:cs="Arial"/>
                <w:sz w:val="20"/>
              </w:rPr>
            </w:pPr>
            <w:r w:rsidRPr="009C5C94">
              <w:rPr>
                <w:rFonts w:ascii="Arial" w:hAnsi="Arial" w:cs="Arial"/>
                <w:sz w:val="20"/>
              </w:rPr>
              <w:t>:</w:t>
            </w:r>
          </w:p>
        </w:tc>
        <w:tc>
          <w:tcPr>
            <w:tcW w:w="7338" w:type="dxa"/>
            <w:gridSpan w:val="4"/>
            <w:shd w:val="clear" w:color="auto" w:fill="auto"/>
          </w:tcPr>
          <w:p w14:paraId="2EE7CDE7" w14:textId="70194FC1" w:rsidR="002F55D0" w:rsidRPr="009C5C94" w:rsidRDefault="004D2463" w:rsidP="0085206F">
            <w:pPr>
              <w:snapToGrid w:val="0"/>
              <w:rPr>
                <w:rFonts w:ascii="Arial" w:hAnsi="Arial" w:cs="Arial"/>
                <w:sz w:val="20"/>
              </w:rPr>
            </w:pPr>
            <w:r>
              <w:rPr>
                <w:rFonts w:ascii="Arial" w:hAnsi="Arial" w:cs="Arial"/>
                <w:sz w:val="20"/>
              </w:rPr>
              <w:t>Thursday</w:t>
            </w:r>
            <w:r w:rsidR="002F55D0">
              <w:rPr>
                <w:rFonts w:ascii="Arial" w:hAnsi="Arial" w:cs="Arial"/>
                <w:sz w:val="20"/>
              </w:rPr>
              <w:t xml:space="preserve">, </w:t>
            </w:r>
            <w:r w:rsidR="00D33663">
              <w:rPr>
                <w:rFonts w:ascii="Arial" w:hAnsi="Arial" w:cs="Arial"/>
                <w:sz w:val="20"/>
              </w:rPr>
              <w:t>22</w:t>
            </w:r>
            <w:r w:rsidR="002F55D0">
              <w:rPr>
                <w:rFonts w:ascii="Arial" w:hAnsi="Arial" w:cs="Arial"/>
                <w:sz w:val="20"/>
              </w:rPr>
              <w:t xml:space="preserve"> January</w:t>
            </w:r>
            <w:r w:rsidR="002F55D0" w:rsidRPr="00FF4DA1">
              <w:rPr>
                <w:rFonts w:ascii="Arial" w:hAnsi="Arial" w:cs="Arial"/>
                <w:sz w:val="20"/>
              </w:rPr>
              <w:t xml:space="preserve"> </w:t>
            </w:r>
            <w:r w:rsidR="00D33663">
              <w:rPr>
                <w:rFonts w:ascii="Arial" w:hAnsi="Arial" w:cs="Arial"/>
                <w:sz w:val="20"/>
              </w:rPr>
              <w:t>202</w:t>
            </w:r>
            <w:r>
              <w:rPr>
                <w:rFonts w:ascii="Arial" w:hAnsi="Arial" w:cs="Arial"/>
                <w:sz w:val="20"/>
              </w:rPr>
              <w:t>1</w:t>
            </w:r>
          </w:p>
        </w:tc>
      </w:tr>
      <w:tr w:rsidR="002F55D0" w:rsidRPr="009C5C94" w14:paraId="5FB833AF" w14:textId="77777777" w:rsidTr="007731FF">
        <w:trPr>
          <w:gridAfter w:val="2"/>
          <w:wAfter w:w="2755" w:type="dxa"/>
        </w:trPr>
        <w:tc>
          <w:tcPr>
            <w:tcW w:w="1915" w:type="dxa"/>
            <w:shd w:val="clear" w:color="auto" w:fill="auto"/>
          </w:tcPr>
          <w:p w14:paraId="6CB39EF4" w14:textId="77777777" w:rsidR="002F55D0" w:rsidRPr="009C5C94" w:rsidRDefault="002F55D0" w:rsidP="0085206F">
            <w:pPr>
              <w:snapToGrid w:val="0"/>
              <w:rPr>
                <w:rFonts w:ascii="Arial" w:hAnsi="Arial" w:cs="Arial"/>
                <w:b/>
                <w:bCs/>
                <w:sz w:val="20"/>
              </w:rPr>
            </w:pPr>
          </w:p>
        </w:tc>
        <w:tc>
          <w:tcPr>
            <w:tcW w:w="283" w:type="dxa"/>
            <w:shd w:val="clear" w:color="auto" w:fill="auto"/>
          </w:tcPr>
          <w:p w14:paraId="41E5E563" w14:textId="77777777" w:rsidR="002F55D0" w:rsidRPr="009C5C94" w:rsidRDefault="002F55D0" w:rsidP="0085206F">
            <w:pPr>
              <w:snapToGrid w:val="0"/>
              <w:rPr>
                <w:rFonts w:ascii="Arial" w:hAnsi="Arial" w:cs="Arial"/>
                <w:sz w:val="20"/>
              </w:rPr>
            </w:pPr>
          </w:p>
        </w:tc>
        <w:tc>
          <w:tcPr>
            <w:tcW w:w="7338" w:type="dxa"/>
            <w:gridSpan w:val="4"/>
            <w:shd w:val="clear" w:color="auto" w:fill="auto"/>
          </w:tcPr>
          <w:p w14:paraId="2B9DCC6D" w14:textId="77777777" w:rsidR="002F55D0" w:rsidRPr="009C5C94" w:rsidRDefault="002F55D0" w:rsidP="0085206F">
            <w:pPr>
              <w:snapToGrid w:val="0"/>
              <w:rPr>
                <w:rFonts w:ascii="Arial" w:hAnsi="Arial" w:cs="Arial"/>
                <w:sz w:val="20"/>
              </w:rPr>
            </w:pPr>
          </w:p>
        </w:tc>
      </w:tr>
      <w:tr w:rsidR="002F55D0" w:rsidRPr="009C5C94" w14:paraId="5CF9453D" w14:textId="77777777" w:rsidTr="007731FF">
        <w:trPr>
          <w:gridAfter w:val="2"/>
          <w:wAfter w:w="2755" w:type="dxa"/>
        </w:trPr>
        <w:tc>
          <w:tcPr>
            <w:tcW w:w="1915" w:type="dxa"/>
            <w:shd w:val="clear" w:color="auto" w:fill="auto"/>
          </w:tcPr>
          <w:p w14:paraId="38A3A25B" w14:textId="77777777" w:rsidR="002F55D0" w:rsidRPr="009C5C94" w:rsidRDefault="002F55D0" w:rsidP="0085206F">
            <w:pPr>
              <w:snapToGrid w:val="0"/>
              <w:rPr>
                <w:rFonts w:ascii="Arial" w:hAnsi="Arial" w:cs="Arial"/>
                <w:b/>
                <w:bCs/>
                <w:sz w:val="20"/>
              </w:rPr>
            </w:pPr>
            <w:r w:rsidRPr="009C5C94">
              <w:rPr>
                <w:rFonts w:ascii="Arial" w:hAnsi="Arial" w:cs="Arial"/>
                <w:b/>
                <w:bCs/>
                <w:sz w:val="20"/>
              </w:rPr>
              <w:t>TIME</w:t>
            </w:r>
          </w:p>
        </w:tc>
        <w:tc>
          <w:tcPr>
            <w:tcW w:w="283" w:type="dxa"/>
            <w:shd w:val="clear" w:color="auto" w:fill="auto"/>
          </w:tcPr>
          <w:p w14:paraId="78985878" w14:textId="77777777" w:rsidR="002F55D0" w:rsidRPr="009C5C94" w:rsidRDefault="002F55D0" w:rsidP="0085206F">
            <w:pPr>
              <w:snapToGrid w:val="0"/>
              <w:rPr>
                <w:rFonts w:ascii="Arial" w:hAnsi="Arial" w:cs="Arial"/>
                <w:sz w:val="20"/>
              </w:rPr>
            </w:pPr>
            <w:r w:rsidRPr="009C5C94">
              <w:rPr>
                <w:rFonts w:ascii="Arial" w:hAnsi="Arial" w:cs="Arial"/>
                <w:sz w:val="20"/>
              </w:rPr>
              <w:t>:</w:t>
            </w:r>
          </w:p>
        </w:tc>
        <w:tc>
          <w:tcPr>
            <w:tcW w:w="7338" w:type="dxa"/>
            <w:gridSpan w:val="4"/>
            <w:shd w:val="clear" w:color="auto" w:fill="auto"/>
          </w:tcPr>
          <w:p w14:paraId="0786E484" w14:textId="2EC9105F" w:rsidR="002F55D0" w:rsidRPr="009C5C94" w:rsidRDefault="004D2463" w:rsidP="0085206F">
            <w:pPr>
              <w:snapToGrid w:val="0"/>
              <w:rPr>
                <w:rFonts w:ascii="Arial" w:hAnsi="Arial" w:cs="Arial"/>
                <w:sz w:val="20"/>
              </w:rPr>
            </w:pPr>
            <w:r>
              <w:rPr>
                <w:rFonts w:ascii="Arial" w:hAnsi="Arial" w:cs="Arial"/>
                <w:sz w:val="20"/>
              </w:rPr>
              <w:t>2</w:t>
            </w:r>
            <w:r w:rsidR="002F55D0" w:rsidRPr="007731FF">
              <w:rPr>
                <w:rFonts w:ascii="Arial" w:hAnsi="Arial" w:cs="Arial"/>
                <w:sz w:val="20"/>
              </w:rPr>
              <w:t>.00 p.m</w:t>
            </w:r>
            <w:r w:rsidR="002F55D0" w:rsidRPr="00FF4DA1">
              <w:rPr>
                <w:rFonts w:ascii="Arial" w:hAnsi="Arial" w:cs="Arial"/>
                <w:sz w:val="20"/>
              </w:rPr>
              <w:t>.</w:t>
            </w:r>
          </w:p>
        </w:tc>
      </w:tr>
      <w:tr w:rsidR="002F55D0" w:rsidRPr="009C5C94" w14:paraId="4620FF52" w14:textId="77777777" w:rsidTr="007731FF">
        <w:trPr>
          <w:gridAfter w:val="2"/>
          <w:wAfter w:w="2755" w:type="dxa"/>
        </w:trPr>
        <w:tc>
          <w:tcPr>
            <w:tcW w:w="1915" w:type="dxa"/>
            <w:shd w:val="clear" w:color="auto" w:fill="auto"/>
          </w:tcPr>
          <w:p w14:paraId="61E21238" w14:textId="77777777" w:rsidR="002F55D0" w:rsidRPr="009C5C94" w:rsidRDefault="002F55D0" w:rsidP="0085206F">
            <w:pPr>
              <w:snapToGrid w:val="0"/>
              <w:rPr>
                <w:rFonts w:ascii="Arial" w:hAnsi="Arial" w:cs="Arial"/>
                <w:b/>
                <w:bCs/>
                <w:sz w:val="20"/>
              </w:rPr>
            </w:pPr>
          </w:p>
        </w:tc>
        <w:tc>
          <w:tcPr>
            <w:tcW w:w="283" w:type="dxa"/>
            <w:shd w:val="clear" w:color="auto" w:fill="auto"/>
          </w:tcPr>
          <w:p w14:paraId="38E1DF1D" w14:textId="77777777" w:rsidR="002F55D0" w:rsidRPr="009C5C94" w:rsidRDefault="002F55D0" w:rsidP="0085206F">
            <w:pPr>
              <w:snapToGrid w:val="0"/>
              <w:rPr>
                <w:rFonts w:ascii="Arial" w:hAnsi="Arial" w:cs="Arial"/>
                <w:sz w:val="20"/>
              </w:rPr>
            </w:pPr>
          </w:p>
        </w:tc>
        <w:tc>
          <w:tcPr>
            <w:tcW w:w="7338" w:type="dxa"/>
            <w:gridSpan w:val="4"/>
            <w:shd w:val="clear" w:color="auto" w:fill="auto"/>
          </w:tcPr>
          <w:p w14:paraId="4C391D2C" w14:textId="77777777" w:rsidR="002F55D0" w:rsidRPr="009C5C94" w:rsidRDefault="002F55D0" w:rsidP="0085206F">
            <w:pPr>
              <w:snapToGrid w:val="0"/>
              <w:rPr>
                <w:rFonts w:ascii="Arial" w:hAnsi="Arial" w:cs="Arial"/>
                <w:sz w:val="20"/>
              </w:rPr>
            </w:pPr>
          </w:p>
        </w:tc>
      </w:tr>
      <w:tr w:rsidR="00D33663" w:rsidRPr="009C5C94" w14:paraId="1AD93C9F" w14:textId="77777777" w:rsidTr="007731FF">
        <w:trPr>
          <w:gridAfter w:val="2"/>
          <w:wAfter w:w="2755" w:type="dxa"/>
        </w:trPr>
        <w:tc>
          <w:tcPr>
            <w:tcW w:w="1915" w:type="dxa"/>
            <w:shd w:val="clear" w:color="auto" w:fill="auto"/>
          </w:tcPr>
          <w:p w14:paraId="430DB232" w14:textId="77777777" w:rsidR="00D33663" w:rsidRDefault="00D33663" w:rsidP="0085206F">
            <w:pPr>
              <w:snapToGrid w:val="0"/>
              <w:rPr>
                <w:rFonts w:ascii="Arial" w:hAnsi="Arial" w:cs="Arial"/>
                <w:b/>
                <w:sz w:val="20"/>
              </w:rPr>
            </w:pPr>
            <w:r>
              <w:rPr>
                <w:rFonts w:ascii="Arial" w:hAnsi="Arial" w:cs="Arial"/>
                <w:b/>
                <w:sz w:val="20"/>
              </w:rPr>
              <w:t xml:space="preserve">PRESENT </w:t>
            </w:r>
          </w:p>
          <w:p w14:paraId="7AEFBA90" w14:textId="46AD0189" w:rsidR="004D2463" w:rsidRDefault="004D2463" w:rsidP="0085206F">
            <w:pPr>
              <w:snapToGrid w:val="0"/>
              <w:rPr>
                <w:rFonts w:ascii="Arial" w:hAnsi="Arial" w:cs="Arial"/>
                <w:b/>
                <w:sz w:val="20"/>
              </w:rPr>
            </w:pPr>
            <w:r>
              <w:rPr>
                <w:rFonts w:ascii="Arial" w:hAnsi="Arial" w:cs="Arial"/>
                <w:b/>
                <w:sz w:val="20"/>
              </w:rPr>
              <w:t>(Directors)</w:t>
            </w:r>
          </w:p>
        </w:tc>
        <w:tc>
          <w:tcPr>
            <w:tcW w:w="283" w:type="dxa"/>
            <w:shd w:val="clear" w:color="auto" w:fill="auto"/>
          </w:tcPr>
          <w:p w14:paraId="59D514FB" w14:textId="77777777" w:rsidR="00D33663" w:rsidRDefault="00D33663" w:rsidP="0085206F">
            <w:pPr>
              <w:snapToGrid w:val="0"/>
              <w:rPr>
                <w:rFonts w:ascii="Arial" w:hAnsi="Arial" w:cs="Arial"/>
                <w:sz w:val="20"/>
              </w:rPr>
            </w:pPr>
            <w:r>
              <w:rPr>
                <w:rFonts w:ascii="Arial" w:hAnsi="Arial" w:cs="Arial"/>
                <w:sz w:val="20"/>
              </w:rPr>
              <w:t>:</w:t>
            </w:r>
          </w:p>
        </w:tc>
        <w:tc>
          <w:tcPr>
            <w:tcW w:w="2836" w:type="dxa"/>
            <w:shd w:val="clear" w:color="auto" w:fill="auto"/>
          </w:tcPr>
          <w:p w14:paraId="1905A1F6" w14:textId="0BB87696" w:rsidR="004D2463" w:rsidRDefault="004D2463" w:rsidP="0085206F">
            <w:pPr>
              <w:snapToGrid w:val="0"/>
              <w:rPr>
                <w:rFonts w:ascii="Arial" w:hAnsi="Arial" w:cs="Arial"/>
                <w:spacing w:val="-2"/>
                <w:sz w:val="20"/>
              </w:rPr>
            </w:pPr>
            <w:proofErr w:type="spellStart"/>
            <w:r w:rsidRPr="009C5C94">
              <w:rPr>
                <w:rFonts w:ascii="Arial" w:hAnsi="Arial" w:cs="Arial"/>
                <w:spacing w:val="-2"/>
                <w:sz w:val="20"/>
              </w:rPr>
              <w:t>Mr</w:t>
            </w:r>
            <w:proofErr w:type="spellEnd"/>
            <w:r w:rsidRPr="009C5C94">
              <w:rPr>
                <w:rFonts w:ascii="Arial" w:hAnsi="Arial" w:cs="Arial"/>
                <w:spacing w:val="-2"/>
                <w:sz w:val="20"/>
              </w:rPr>
              <w:t xml:space="preserve"> </w:t>
            </w:r>
            <w:r w:rsidRPr="0019631C">
              <w:rPr>
                <w:rFonts w:ascii="Arial" w:hAnsi="Arial" w:cs="Arial"/>
                <w:spacing w:val="-2"/>
                <w:sz w:val="20"/>
              </w:rPr>
              <w:t xml:space="preserve">Yap </w:t>
            </w:r>
            <w:proofErr w:type="spellStart"/>
            <w:r w:rsidRPr="0019631C">
              <w:rPr>
                <w:rFonts w:ascii="Arial" w:hAnsi="Arial" w:cs="Arial"/>
                <w:spacing w:val="-2"/>
                <w:sz w:val="20"/>
              </w:rPr>
              <w:t>Weng</w:t>
            </w:r>
            <w:proofErr w:type="spellEnd"/>
            <w:r w:rsidRPr="0019631C">
              <w:rPr>
                <w:rFonts w:ascii="Arial" w:hAnsi="Arial" w:cs="Arial"/>
                <w:spacing w:val="-2"/>
                <w:sz w:val="20"/>
              </w:rPr>
              <w:t xml:space="preserve"> </w:t>
            </w:r>
            <w:proofErr w:type="spellStart"/>
            <w:r w:rsidRPr="0019631C">
              <w:rPr>
                <w:rFonts w:ascii="Arial" w:hAnsi="Arial" w:cs="Arial"/>
                <w:spacing w:val="-2"/>
                <w:sz w:val="20"/>
              </w:rPr>
              <w:t>Yau</w:t>
            </w:r>
            <w:proofErr w:type="spellEnd"/>
          </w:p>
          <w:p w14:paraId="2022EF79" w14:textId="32FAB138" w:rsidR="004D2463" w:rsidRDefault="004D2463" w:rsidP="0085206F">
            <w:pPr>
              <w:snapToGrid w:val="0"/>
              <w:rPr>
                <w:rFonts w:ascii="Arial" w:hAnsi="Arial" w:cs="Arial"/>
                <w:spacing w:val="-2"/>
                <w:sz w:val="20"/>
              </w:rPr>
            </w:pPr>
            <w:proofErr w:type="spellStart"/>
            <w:r w:rsidRPr="009C5C94">
              <w:rPr>
                <w:rFonts w:ascii="Arial" w:hAnsi="Arial" w:cs="Arial"/>
                <w:spacing w:val="-2"/>
                <w:sz w:val="20"/>
              </w:rPr>
              <w:t>Mr</w:t>
            </w:r>
            <w:proofErr w:type="spellEnd"/>
            <w:r w:rsidRPr="009C5C94">
              <w:rPr>
                <w:rFonts w:ascii="Arial" w:hAnsi="Arial" w:cs="Arial"/>
                <w:spacing w:val="-2"/>
                <w:sz w:val="20"/>
              </w:rPr>
              <w:t xml:space="preserve"> </w:t>
            </w:r>
            <w:r w:rsidRPr="0019631C">
              <w:rPr>
                <w:rFonts w:ascii="Arial" w:hAnsi="Arial" w:cs="Arial"/>
                <w:spacing w:val="-2"/>
                <w:sz w:val="20"/>
              </w:rPr>
              <w:t xml:space="preserve">Phan Chee </w:t>
            </w:r>
            <w:proofErr w:type="spellStart"/>
            <w:r w:rsidRPr="0019631C">
              <w:rPr>
                <w:rFonts w:ascii="Arial" w:hAnsi="Arial" w:cs="Arial"/>
                <w:spacing w:val="-2"/>
                <w:sz w:val="20"/>
              </w:rPr>
              <w:t>Shong</w:t>
            </w:r>
            <w:proofErr w:type="spellEnd"/>
          </w:p>
          <w:p w14:paraId="5E92C5F6" w14:textId="03C46352" w:rsidR="00D33663" w:rsidRPr="009C5C94" w:rsidRDefault="00D33663" w:rsidP="0085206F">
            <w:pPr>
              <w:snapToGrid w:val="0"/>
              <w:rPr>
                <w:rFonts w:ascii="Arial" w:hAnsi="Arial" w:cs="Arial"/>
                <w:spacing w:val="-2"/>
                <w:sz w:val="20"/>
              </w:rPr>
            </w:pPr>
            <w:proofErr w:type="spellStart"/>
            <w:r>
              <w:rPr>
                <w:rFonts w:ascii="Arial" w:hAnsi="Arial" w:cs="Arial"/>
                <w:spacing w:val="-2"/>
                <w:sz w:val="20"/>
              </w:rPr>
              <w:t>Mr</w:t>
            </w:r>
            <w:proofErr w:type="spellEnd"/>
            <w:r>
              <w:rPr>
                <w:rFonts w:ascii="Arial" w:hAnsi="Arial" w:cs="Arial"/>
                <w:spacing w:val="-2"/>
                <w:sz w:val="20"/>
              </w:rPr>
              <w:t xml:space="preserve"> </w:t>
            </w:r>
            <w:r w:rsidRPr="0019631C">
              <w:rPr>
                <w:rFonts w:ascii="Arial" w:hAnsi="Arial" w:cs="Arial"/>
                <w:spacing w:val="-2"/>
                <w:sz w:val="20"/>
              </w:rPr>
              <w:t>Woon Ooi Jin</w:t>
            </w:r>
          </w:p>
        </w:tc>
        <w:tc>
          <w:tcPr>
            <w:tcW w:w="425" w:type="dxa"/>
            <w:shd w:val="clear" w:color="auto" w:fill="auto"/>
          </w:tcPr>
          <w:p w14:paraId="1F9FE30C" w14:textId="77777777" w:rsidR="00D33663" w:rsidRDefault="00D33663" w:rsidP="0085206F">
            <w:pPr>
              <w:snapToGrid w:val="0"/>
              <w:rPr>
                <w:rFonts w:ascii="Arial" w:hAnsi="Arial" w:cs="Arial"/>
                <w:sz w:val="20"/>
              </w:rPr>
            </w:pPr>
            <w:r>
              <w:rPr>
                <w:rFonts w:ascii="Arial" w:hAnsi="Arial" w:cs="Arial"/>
                <w:sz w:val="20"/>
              </w:rPr>
              <w:t>-</w:t>
            </w:r>
          </w:p>
          <w:p w14:paraId="41E08E80" w14:textId="77777777" w:rsidR="004D2463" w:rsidRDefault="004D2463" w:rsidP="0085206F">
            <w:pPr>
              <w:snapToGrid w:val="0"/>
              <w:rPr>
                <w:rFonts w:ascii="Arial" w:hAnsi="Arial" w:cs="Arial"/>
                <w:sz w:val="20"/>
              </w:rPr>
            </w:pPr>
            <w:r>
              <w:rPr>
                <w:rFonts w:ascii="Arial" w:hAnsi="Arial" w:cs="Arial"/>
                <w:sz w:val="20"/>
              </w:rPr>
              <w:t>-</w:t>
            </w:r>
          </w:p>
          <w:p w14:paraId="3FC153F8" w14:textId="5EC78DA1" w:rsidR="004D2463" w:rsidRPr="009C5C94" w:rsidRDefault="004D2463" w:rsidP="0085206F">
            <w:pPr>
              <w:snapToGrid w:val="0"/>
              <w:rPr>
                <w:rFonts w:ascii="Arial" w:hAnsi="Arial" w:cs="Arial"/>
                <w:sz w:val="20"/>
              </w:rPr>
            </w:pPr>
            <w:r>
              <w:rPr>
                <w:rFonts w:ascii="Arial" w:hAnsi="Arial" w:cs="Arial"/>
                <w:sz w:val="20"/>
              </w:rPr>
              <w:t>-</w:t>
            </w:r>
          </w:p>
        </w:tc>
        <w:tc>
          <w:tcPr>
            <w:tcW w:w="2518" w:type="dxa"/>
            <w:shd w:val="clear" w:color="auto" w:fill="auto"/>
          </w:tcPr>
          <w:p w14:paraId="7A2C0E52" w14:textId="77777777" w:rsidR="00D33663" w:rsidRDefault="00D33663" w:rsidP="0085206F">
            <w:pPr>
              <w:snapToGrid w:val="0"/>
              <w:rPr>
                <w:rFonts w:ascii="Arial" w:hAnsi="Arial" w:cs="Arial"/>
                <w:spacing w:val="-2"/>
                <w:sz w:val="20"/>
              </w:rPr>
            </w:pPr>
            <w:r w:rsidRPr="0063603A">
              <w:rPr>
                <w:rFonts w:ascii="Arial" w:hAnsi="Arial" w:cs="Arial"/>
                <w:spacing w:val="-2"/>
                <w:sz w:val="20"/>
              </w:rPr>
              <w:t>Executive Director</w:t>
            </w:r>
          </w:p>
          <w:p w14:paraId="76BF369E" w14:textId="592F6D66" w:rsidR="004D2463" w:rsidRPr="0019631C" w:rsidRDefault="004D2463" w:rsidP="0085206F">
            <w:pPr>
              <w:snapToGrid w:val="0"/>
              <w:rPr>
                <w:rFonts w:ascii="Arial" w:hAnsi="Arial" w:cs="Arial"/>
                <w:spacing w:val="-2"/>
                <w:sz w:val="20"/>
              </w:rPr>
            </w:pPr>
            <w:r w:rsidRPr="0063603A">
              <w:rPr>
                <w:rFonts w:ascii="Arial" w:hAnsi="Arial" w:cs="Arial"/>
                <w:spacing w:val="-2"/>
                <w:sz w:val="20"/>
              </w:rPr>
              <w:t>Executive Director</w:t>
            </w:r>
            <w:r>
              <w:rPr>
                <w:rFonts w:ascii="Arial" w:hAnsi="Arial" w:cs="Arial"/>
                <w:spacing w:val="-2"/>
                <w:sz w:val="20"/>
              </w:rPr>
              <w:br/>
              <w:t>Executive Director</w:t>
            </w:r>
          </w:p>
        </w:tc>
        <w:tc>
          <w:tcPr>
            <w:tcW w:w="1559" w:type="dxa"/>
            <w:shd w:val="clear" w:color="auto" w:fill="auto"/>
          </w:tcPr>
          <w:p w14:paraId="209F5053" w14:textId="77777777" w:rsidR="00D33663" w:rsidRDefault="00D33663" w:rsidP="0085206F">
            <w:pPr>
              <w:jc w:val="center"/>
              <w:rPr>
                <w:rFonts w:ascii="Arial" w:hAnsi="Arial" w:cs="Arial"/>
                <w:spacing w:val="-2"/>
                <w:sz w:val="20"/>
              </w:rPr>
            </w:pPr>
          </w:p>
        </w:tc>
      </w:tr>
      <w:tr w:rsidR="00D33663" w:rsidRPr="009C5C94" w14:paraId="5D892762" w14:textId="77777777" w:rsidTr="007731FF">
        <w:trPr>
          <w:gridAfter w:val="2"/>
          <w:wAfter w:w="2755" w:type="dxa"/>
        </w:trPr>
        <w:tc>
          <w:tcPr>
            <w:tcW w:w="1915" w:type="dxa"/>
            <w:shd w:val="clear" w:color="auto" w:fill="auto"/>
          </w:tcPr>
          <w:p w14:paraId="1AF769A5" w14:textId="54366AD3" w:rsidR="00D33663" w:rsidRPr="009C5C94" w:rsidRDefault="00D33663" w:rsidP="0085206F">
            <w:pPr>
              <w:snapToGrid w:val="0"/>
              <w:rPr>
                <w:rFonts w:ascii="Arial" w:hAnsi="Arial" w:cs="Arial"/>
                <w:b/>
                <w:sz w:val="20"/>
              </w:rPr>
            </w:pPr>
          </w:p>
        </w:tc>
        <w:tc>
          <w:tcPr>
            <w:tcW w:w="283" w:type="dxa"/>
            <w:shd w:val="clear" w:color="auto" w:fill="auto"/>
          </w:tcPr>
          <w:p w14:paraId="209C962A" w14:textId="77777777" w:rsidR="00D33663" w:rsidRPr="009C5C94" w:rsidRDefault="00D33663" w:rsidP="0085206F">
            <w:pPr>
              <w:snapToGrid w:val="0"/>
              <w:rPr>
                <w:rFonts w:ascii="Arial" w:hAnsi="Arial" w:cs="Arial"/>
                <w:sz w:val="20"/>
              </w:rPr>
            </w:pPr>
          </w:p>
        </w:tc>
        <w:tc>
          <w:tcPr>
            <w:tcW w:w="2836" w:type="dxa"/>
            <w:shd w:val="clear" w:color="auto" w:fill="auto"/>
          </w:tcPr>
          <w:p w14:paraId="32399E14" w14:textId="57C8EB12" w:rsidR="00D33663" w:rsidRPr="009C5C94" w:rsidRDefault="004D2463" w:rsidP="0085206F">
            <w:pPr>
              <w:snapToGrid w:val="0"/>
              <w:rPr>
                <w:rFonts w:ascii="Arial" w:hAnsi="Arial" w:cs="Arial"/>
                <w:spacing w:val="-2"/>
                <w:sz w:val="20"/>
              </w:rPr>
            </w:pPr>
            <w:proofErr w:type="spellStart"/>
            <w:r w:rsidRPr="009C5C94">
              <w:rPr>
                <w:rFonts w:ascii="Arial" w:hAnsi="Arial" w:cs="Arial"/>
                <w:sz w:val="20"/>
              </w:rPr>
              <w:t>Mr</w:t>
            </w:r>
            <w:proofErr w:type="spellEnd"/>
            <w:r w:rsidRPr="009C5C94">
              <w:rPr>
                <w:rFonts w:ascii="Arial" w:hAnsi="Arial" w:cs="Arial"/>
                <w:sz w:val="20"/>
              </w:rPr>
              <w:t xml:space="preserve"> </w:t>
            </w:r>
            <w:r w:rsidRPr="0019631C">
              <w:rPr>
                <w:rFonts w:ascii="Arial" w:hAnsi="Arial" w:cs="Arial"/>
                <w:sz w:val="20"/>
              </w:rPr>
              <w:t xml:space="preserve">Albert </w:t>
            </w:r>
            <w:proofErr w:type="spellStart"/>
            <w:r w:rsidRPr="0019631C">
              <w:rPr>
                <w:rFonts w:ascii="Arial" w:hAnsi="Arial" w:cs="Arial"/>
                <w:sz w:val="20"/>
              </w:rPr>
              <w:t>Saychuan</w:t>
            </w:r>
            <w:proofErr w:type="spellEnd"/>
            <w:r w:rsidRPr="0019631C">
              <w:rPr>
                <w:rFonts w:ascii="Arial" w:hAnsi="Arial" w:cs="Arial"/>
                <w:sz w:val="20"/>
              </w:rPr>
              <w:t xml:space="preserve"> </w:t>
            </w:r>
            <w:proofErr w:type="spellStart"/>
            <w:r w:rsidRPr="0019631C">
              <w:rPr>
                <w:rFonts w:ascii="Arial" w:hAnsi="Arial" w:cs="Arial"/>
                <w:sz w:val="20"/>
              </w:rPr>
              <w:t>Cheok</w:t>
            </w:r>
            <w:proofErr w:type="spellEnd"/>
          </w:p>
        </w:tc>
        <w:tc>
          <w:tcPr>
            <w:tcW w:w="425" w:type="dxa"/>
            <w:shd w:val="clear" w:color="auto" w:fill="auto"/>
          </w:tcPr>
          <w:p w14:paraId="6772306B" w14:textId="725AFD7E" w:rsidR="00D33663" w:rsidRPr="009C5C94" w:rsidRDefault="00D33663" w:rsidP="0085206F">
            <w:pPr>
              <w:snapToGrid w:val="0"/>
              <w:rPr>
                <w:rFonts w:ascii="Arial" w:hAnsi="Arial" w:cs="Arial"/>
                <w:sz w:val="20"/>
              </w:rPr>
            </w:pPr>
            <w:r w:rsidRPr="009C5C94">
              <w:rPr>
                <w:rFonts w:ascii="Arial" w:hAnsi="Arial" w:cs="Arial"/>
                <w:spacing w:val="-2"/>
                <w:sz w:val="20"/>
              </w:rPr>
              <w:t>-</w:t>
            </w:r>
          </w:p>
        </w:tc>
        <w:tc>
          <w:tcPr>
            <w:tcW w:w="2518" w:type="dxa"/>
            <w:shd w:val="clear" w:color="auto" w:fill="auto"/>
          </w:tcPr>
          <w:p w14:paraId="22B859D5" w14:textId="708AC61D" w:rsidR="00D33663" w:rsidRDefault="004D2463" w:rsidP="0085206F">
            <w:r w:rsidRPr="009B10A0">
              <w:rPr>
                <w:rFonts w:ascii="Arial" w:hAnsi="Arial" w:cs="Arial"/>
                <w:spacing w:val="-2"/>
                <w:sz w:val="20"/>
              </w:rPr>
              <w:t>Chairman, Independent</w:t>
            </w:r>
          </w:p>
        </w:tc>
        <w:tc>
          <w:tcPr>
            <w:tcW w:w="1559" w:type="dxa"/>
            <w:shd w:val="clear" w:color="auto" w:fill="auto"/>
          </w:tcPr>
          <w:p w14:paraId="155AF582" w14:textId="77777777" w:rsidR="00D33663" w:rsidRPr="009C5C94" w:rsidRDefault="00D33663" w:rsidP="0085206F">
            <w:pPr>
              <w:jc w:val="center"/>
              <w:rPr>
                <w:rFonts w:ascii="Arial" w:hAnsi="Arial" w:cs="Arial"/>
                <w:sz w:val="20"/>
              </w:rPr>
            </w:pPr>
          </w:p>
        </w:tc>
      </w:tr>
      <w:tr w:rsidR="00D33663" w:rsidRPr="009C5C94" w14:paraId="0B5F65D6" w14:textId="77777777" w:rsidTr="007731FF">
        <w:trPr>
          <w:gridAfter w:val="2"/>
          <w:wAfter w:w="2755" w:type="dxa"/>
        </w:trPr>
        <w:tc>
          <w:tcPr>
            <w:tcW w:w="1915" w:type="dxa"/>
            <w:shd w:val="clear" w:color="auto" w:fill="auto"/>
          </w:tcPr>
          <w:p w14:paraId="71B8CC6A" w14:textId="77777777" w:rsidR="00D33663" w:rsidRPr="009C5C94" w:rsidRDefault="00D33663" w:rsidP="0085206F">
            <w:pPr>
              <w:snapToGrid w:val="0"/>
              <w:rPr>
                <w:rFonts w:ascii="Arial" w:hAnsi="Arial" w:cs="Arial"/>
                <w:b/>
                <w:sz w:val="20"/>
              </w:rPr>
            </w:pPr>
          </w:p>
        </w:tc>
        <w:tc>
          <w:tcPr>
            <w:tcW w:w="283" w:type="dxa"/>
            <w:shd w:val="clear" w:color="auto" w:fill="auto"/>
          </w:tcPr>
          <w:p w14:paraId="5986FB56" w14:textId="77777777" w:rsidR="00D33663" w:rsidRPr="009C5C94" w:rsidRDefault="00D33663" w:rsidP="0085206F">
            <w:pPr>
              <w:snapToGrid w:val="0"/>
              <w:rPr>
                <w:rFonts w:ascii="Arial" w:hAnsi="Arial" w:cs="Arial"/>
                <w:sz w:val="20"/>
              </w:rPr>
            </w:pPr>
          </w:p>
        </w:tc>
        <w:tc>
          <w:tcPr>
            <w:tcW w:w="2836" w:type="dxa"/>
            <w:shd w:val="clear" w:color="auto" w:fill="auto"/>
          </w:tcPr>
          <w:p w14:paraId="2A6503C3" w14:textId="681C44F3" w:rsidR="00D33663" w:rsidRPr="009C5C94" w:rsidRDefault="00D33663" w:rsidP="0085206F">
            <w:pPr>
              <w:snapToGrid w:val="0"/>
              <w:rPr>
                <w:rFonts w:ascii="Arial" w:hAnsi="Arial" w:cs="Arial"/>
                <w:spacing w:val="-2"/>
                <w:sz w:val="20"/>
              </w:rPr>
            </w:pPr>
            <w:proofErr w:type="spellStart"/>
            <w:r>
              <w:rPr>
                <w:rFonts w:ascii="Arial" w:hAnsi="Arial" w:cs="Arial"/>
                <w:sz w:val="20"/>
              </w:rPr>
              <w:t>M</w:t>
            </w:r>
            <w:r w:rsidRPr="009C5C94">
              <w:rPr>
                <w:rFonts w:ascii="Arial" w:hAnsi="Arial" w:cs="Arial"/>
                <w:sz w:val="20"/>
              </w:rPr>
              <w:t>r</w:t>
            </w:r>
            <w:proofErr w:type="spellEnd"/>
            <w:r w:rsidRPr="009C5C94">
              <w:rPr>
                <w:rFonts w:ascii="Arial" w:hAnsi="Arial" w:cs="Arial"/>
                <w:sz w:val="20"/>
              </w:rPr>
              <w:t xml:space="preserve"> </w:t>
            </w:r>
            <w:r>
              <w:rPr>
                <w:rFonts w:ascii="Arial" w:hAnsi="Arial" w:cs="Arial"/>
                <w:sz w:val="20"/>
              </w:rPr>
              <w:t xml:space="preserve">Chong </w:t>
            </w:r>
            <w:proofErr w:type="spellStart"/>
            <w:r>
              <w:rPr>
                <w:rFonts w:ascii="Arial" w:hAnsi="Arial" w:cs="Arial"/>
                <w:sz w:val="20"/>
              </w:rPr>
              <w:t>Teik</w:t>
            </w:r>
            <w:proofErr w:type="spellEnd"/>
            <w:r>
              <w:rPr>
                <w:rFonts w:ascii="Arial" w:hAnsi="Arial" w:cs="Arial"/>
                <w:sz w:val="20"/>
              </w:rPr>
              <w:t xml:space="preserve"> Siang</w:t>
            </w:r>
          </w:p>
        </w:tc>
        <w:tc>
          <w:tcPr>
            <w:tcW w:w="425" w:type="dxa"/>
            <w:shd w:val="clear" w:color="auto" w:fill="auto"/>
          </w:tcPr>
          <w:p w14:paraId="004E0A70" w14:textId="1F8DFB57" w:rsidR="00D33663" w:rsidRPr="009C5C94" w:rsidRDefault="00D33663" w:rsidP="0085206F">
            <w:pPr>
              <w:snapToGrid w:val="0"/>
              <w:rPr>
                <w:rFonts w:ascii="Arial" w:hAnsi="Arial" w:cs="Arial"/>
                <w:sz w:val="20"/>
              </w:rPr>
            </w:pPr>
            <w:r w:rsidRPr="009C5C94">
              <w:rPr>
                <w:rFonts w:ascii="Arial" w:hAnsi="Arial" w:cs="Arial"/>
                <w:sz w:val="20"/>
              </w:rPr>
              <w:t>-</w:t>
            </w:r>
          </w:p>
        </w:tc>
        <w:tc>
          <w:tcPr>
            <w:tcW w:w="2518" w:type="dxa"/>
            <w:shd w:val="clear" w:color="auto" w:fill="auto"/>
          </w:tcPr>
          <w:p w14:paraId="4CF31FD0" w14:textId="24F00303" w:rsidR="00D33663" w:rsidRDefault="00D33663" w:rsidP="0085206F">
            <w:r w:rsidRPr="009C5C94">
              <w:rPr>
                <w:rFonts w:ascii="Arial" w:hAnsi="Arial" w:cs="Arial"/>
                <w:sz w:val="20"/>
              </w:rPr>
              <w:t>Independent Director</w:t>
            </w:r>
          </w:p>
        </w:tc>
        <w:tc>
          <w:tcPr>
            <w:tcW w:w="1559" w:type="dxa"/>
            <w:shd w:val="clear" w:color="auto" w:fill="auto"/>
          </w:tcPr>
          <w:p w14:paraId="26184016" w14:textId="77777777" w:rsidR="00D33663" w:rsidRDefault="00D33663" w:rsidP="0085206F">
            <w:pPr>
              <w:jc w:val="center"/>
            </w:pPr>
          </w:p>
        </w:tc>
      </w:tr>
      <w:tr w:rsidR="00D33663" w:rsidRPr="009C5C94" w14:paraId="42680F18" w14:textId="77777777" w:rsidTr="007731FF">
        <w:trPr>
          <w:gridAfter w:val="2"/>
          <w:wAfter w:w="2755" w:type="dxa"/>
        </w:trPr>
        <w:tc>
          <w:tcPr>
            <w:tcW w:w="1915" w:type="dxa"/>
            <w:shd w:val="clear" w:color="auto" w:fill="auto"/>
          </w:tcPr>
          <w:p w14:paraId="65D26E0C" w14:textId="77777777" w:rsidR="00D33663" w:rsidRPr="009C5C94" w:rsidRDefault="00D33663" w:rsidP="0085206F">
            <w:pPr>
              <w:snapToGrid w:val="0"/>
              <w:rPr>
                <w:rFonts w:ascii="Arial" w:hAnsi="Arial" w:cs="Arial"/>
                <w:b/>
                <w:sz w:val="20"/>
              </w:rPr>
            </w:pPr>
          </w:p>
        </w:tc>
        <w:tc>
          <w:tcPr>
            <w:tcW w:w="283" w:type="dxa"/>
            <w:shd w:val="clear" w:color="auto" w:fill="auto"/>
          </w:tcPr>
          <w:p w14:paraId="54D4C21C" w14:textId="77777777" w:rsidR="00D33663" w:rsidRPr="009C5C94" w:rsidRDefault="00D33663" w:rsidP="0085206F">
            <w:pPr>
              <w:snapToGrid w:val="0"/>
              <w:rPr>
                <w:rFonts w:ascii="Arial" w:hAnsi="Arial" w:cs="Arial"/>
                <w:sz w:val="20"/>
              </w:rPr>
            </w:pPr>
          </w:p>
        </w:tc>
        <w:tc>
          <w:tcPr>
            <w:tcW w:w="2836" w:type="dxa"/>
            <w:shd w:val="clear" w:color="auto" w:fill="auto"/>
          </w:tcPr>
          <w:p w14:paraId="0127A0C4" w14:textId="26B04BBB" w:rsidR="00D33663" w:rsidRPr="009C5C94" w:rsidRDefault="00D33663" w:rsidP="0085206F">
            <w:pPr>
              <w:snapToGrid w:val="0"/>
              <w:rPr>
                <w:rFonts w:ascii="Arial" w:hAnsi="Arial" w:cs="Arial"/>
                <w:spacing w:val="-2"/>
                <w:sz w:val="20"/>
              </w:rPr>
            </w:pPr>
            <w:proofErr w:type="spellStart"/>
            <w:r>
              <w:rPr>
                <w:rFonts w:ascii="Arial" w:hAnsi="Arial" w:cs="Arial"/>
                <w:sz w:val="20"/>
              </w:rPr>
              <w:t>Mr</w:t>
            </w:r>
            <w:proofErr w:type="spellEnd"/>
            <w:r>
              <w:rPr>
                <w:rFonts w:ascii="Arial" w:hAnsi="Arial" w:cs="Arial"/>
                <w:sz w:val="20"/>
              </w:rPr>
              <w:t xml:space="preserve"> </w:t>
            </w:r>
            <w:proofErr w:type="spellStart"/>
            <w:r>
              <w:rPr>
                <w:rFonts w:ascii="Arial" w:hAnsi="Arial" w:cs="Arial"/>
                <w:sz w:val="20"/>
              </w:rPr>
              <w:t>Teh</w:t>
            </w:r>
            <w:proofErr w:type="spellEnd"/>
            <w:r>
              <w:rPr>
                <w:rFonts w:ascii="Arial" w:hAnsi="Arial" w:cs="Arial"/>
                <w:sz w:val="20"/>
              </w:rPr>
              <w:t xml:space="preserve"> Leong </w:t>
            </w:r>
            <w:proofErr w:type="spellStart"/>
            <w:r>
              <w:rPr>
                <w:rFonts w:ascii="Arial" w:hAnsi="Arial" w:cs="Arial"/>
                <w:sz w:val="20"/>
              </w:rPr>
              <w:t>Kok</w:t>
            </w:r>
            <w:proofErr w:type="spellEnd"/>
          </w:p>
        </w:tc>
        <w:tc>
          <w:tcPr>
            <w:tcW w:w="425" w:type="dxa"/>
            <w:shd w:val="clear" w:color="auto" w:fill="auto"/>
          </w:tcPr>
          <w:p w14:paraId="684F2497" w14:textId="5455FCE7" w:rsidR="00D33663" w:rsidRPr="009C5C94" w:rsidRDefault="00D33663" w:rsidP="0085206F">
            <w:pPr>
              <w:snapToGrid w:val="0"/>
              <w:rPr>
                <w:rFonts w:ascii="Arial" w:hAnsi="Arial" w:cs="Arial"/>
                <w:spacing w:val="-2"/>
                <w:sz w:val="20"/>
              </w:rPr>
            </w:pPr>
            <w:r>
              <w:rPr>
                <w:rFonts w:ascii="Arial" w:hAnsi="Arial" w:cs="Arial"/>
                <w:sz w:val="20"/>
              </w:rPr>
              <w:t>-</w:t>
            </w:r>
          </w:p>
        </w:tc>
        <w:tc>
          <w:tcPr>
            <w:tcW w:w="2518" w:type="dxa"/>
            <w:shd w:val="clear" w:color="auto" w:fill="auto"/>
          </w:tcPr>
          <w:p w14:paraId="3F3BA733" w14:textId="01D41E10" w:rsidR="00D33663" w:rsidRPr="009C5C94" w:rsidRDefault="00D33663" w:rsidP="0085206F">
            <w:pPr>
              <w:snapToGrid w:val="0"/>
              <w:rPr>
                <w:rFonts w:ascii="Arial" w:hAnsi="Arial" w:cs="Arial"/>
                <w:spacing w:val="-2"/>
                <w:sz w:val="20"/>
              </w:rPr>
            </w:pPr>
            <w:r>
              <w:rPr>
                <w:rFonts w:ascii="Arial" w:hAnsi="Arial" w:cs="Arial"/>
                <w:sz w:val="20"/>
              </w:rPr>
              <w:t>Independent Director</w:t>
            </w:r>
          </w:p>
        </w:tc>
        <w:tc>
          <w:tcPr>
            <w:tcW w:w="1559" w:type="dxa"/>
            <w:shd w:val="clear" w:color="auto" w:fill="auto"/>
          </w:tcPr>
          <w:p w14:paraId="6E8A1582" w14:textId="77777777" w:rsidR="00D33663" w:rsidRDefault="00D33663" w:rsidP="0085206F">
            <w:pPr>
              <w:jc w:val="center"/>
            </w:pPr>
          </w:p>
        </w:tc>
      </w:tr>
      <w:tr w:rsidR="00D33663" w:rsidRPr="009C5C94" w14:paraId="0C6EF846" w14:textId="77777777" w:rsidTr="007731FF">
        <w:trPr>
          <w:gridAfter w:val="2"/>
          <w:wAfter w:w="2755" w:type="dxa"/>
        </w:trPr>
        <w:tc>
          <w:tcPr>
            <w:tcW w:w="1915" w:type="dxa"/>
            <w:shd w:val="clear" w:color="auto" w:fill="auto"/>
          </w:tcPr>
          <w:p w14:paraId="2D17D0BB" w14:textId="77777777" w:rsidR="00D33663" w:rsidRPr="009C5C94" w:rsidRDefault="00D33663" w:rsidP="0085206F">
            <w:pPr>
              <w:snapToGrid w:val="0"/>
              <w:rPr>
                <w:rFonts w:ascii="Arial" w:hAnsi="Arial" w:cs="Arial"/>
                <w:b/>
                <w:sz w:val="20"/>
              </w:rPr>
            </w:pPr>
          </w:p>
        </w:tc>
        <w:tc>
          <w:tcPr>
            <w:tcW w:w="283" w:type="dxa"/>
            <w:shd w:val="clear" w:color="auto" w:fill="auto"/>
          </w:tcPr>
          <w:p w14:paraId="05AF5494" w14:textId="77777777" w:rsidR="00D33663" w:rsidRPr="009C5C94" w:rsidRDefault="00D33663" w:rsidP="0085206F">
            <w:pPr>
              <w:snapToGrid w:val="0"/>
              <w:rPr>
                <w:rFonts w:ascii="Arial" w:hAnsi="Arial" w:cs="Arial"/>
                <w:sz w:val="20"/>
              </w:rPr>
            </w:pPr>
          </w:p>
        </w:tc>
        <w:tc>
          <w:tcPr>
            <w:tcW w:w="2836" w:type="dxa"/>
            <w:shd w:val="clear" w:color="auto" w:fill="auto"/>
          </w:tcPr>
          <w:p w14:paraId="324C5F8C" w14:textId="0E20B7CB" w:rsidR="00D33663" w:rsidRPr="009C5C94" w:rsidRDefault="00D33663" w:rsidP="0085206F">
            <w:pPr>
              <w:snapToGrid w:val="0"/>
              <w:rPr>
                <w:rFonts w:ascii="Arial" w:hAnsi="Arial" w:cs="Arial"/>
                <w:sz w:val="20"/>
              </w:rPr>
            </w:pPr>
            <w:r>
              <w:rPr>
                <w:rFonts w:ascii="Arial" w:hAnsi="Arial" w:cs="Arial"/>
                <w:sz w:val="20"/>
              </w:rPr>
              <w:t xml:space="preserve">Prof Ling Chung Yee </w:t>
            </w:r>
          </w:p>
        </w:tc>
        <w:tc>
          <w:tcPr>
            <w:tcW w:w="425" w:type="dxa"/>
            <w:shd w:val="clear" w:color="auto" w:fill="auto"/>
          </w:tcPr>
          <w:p w14:paraId="36FA5706" w14:textId="165AE9D2" w:rsidR="00D33663" w:rsidRPr="009C5C94" w:rsidRDefault="00D33663" w:rsidP="0085206F">
            <w:pPr>
              <w:snapToGrid w:val="0"/>
              <w:rPr>
                <w:rFonts w:ascii="Arial" w:hAnsi="Arial" w:cs="Arial"/>
                <w:sz w:val="20"/>
              </w:rPr>
            </w:pPr>
            <w:r>
              <w:rPr>
                <w:rFonts w:ascii="Arial" w:hAnsi="Arial" w:cs="Arial"/>
                <w:sz w:val="20"/>
              </w:rPr>
              <w:t>-</w:t>
            </w:r>
          </w:p>
        </w:tc>
        <w:tc>
          <w:tcPr>
            <w:tcW w:w="2518" w:type="dxa"/>
            <w:shd w:val="clear" w:color="auto" w:fill="auto"/>
          </w:tcPr>
          <w:p w14:paraId="3CE960DD" w14:textId="38C8EC90" w:rsidR="00D33663" w:rsidRPr="009C5C94" w:rsidRDefault="00D33663" w:rsidP="0085206F">
            <w:pPr>
              <w:snapToGrid w:val="0"/>
              <w:rPr>
                <w:rFonts w:ascii="Arial" w:hAnsi="Arial" w:cs="Arial"/>
                <w:sz w:val="20"/>
              </w:rPr>
            </w:pPr>
            <w:r>
              <w:rPr>
                <w:rFonts w:ascii="Arial" w:hAnsi="Arial" w:cs="Arial"/>
                <w:sz w:val="20"/>
              </w:rPr>
              <w:t>Independent Director</w:t>
            </w:r>
          </w:p>
        </w:tc>
        <w:tc>
          <w:tcPr>
            <w:tcW w:w="1559" w:type="dxa"/>
            <w:shd w:val="clear" w:color="auto" w:fill="auto"/>
          </w:tcPr>
          <w:p w14:paraId="6035D666" w14:textId="77777777" w:rsidR="00D33663" w:rsidRDefault="00D33663" w:rsidP="0085206F">
            <w:pPr>
              <w:jc w:val="center"/>
            </w:pPr>
          </w:p>
        </w:tc>
      </w:tr>
      <w:tr w:rsidR="00D33663" w:rsidRPr="009C5C94" w14:paraId="38A95C89" w14:textId="77777777" w:rsidTr="0015399E">
        <w:trPr>
          <w:trHeight w:val="30"/>
        </w:trPr>
        <w:tc>
          <w:tcPr>
            <w:tcW w:w="9536" w:type="dxa"/>
            <w:gridSpan w:val="6"/>
            <w:tcBorders>
              <w:bottom w:val="double" w:sz="4" w:space="0" w:color="auto"/>
            </w:tcBorders>
            <w:shd w:val="clear" w:color="auto" w:fill="auto"/>
          </w:tcPr>
          <w:p w14:paraId="53016654" w14:textId="77777777" w:rsidR="00D33663" w:rsidRPr="009C5C94" w:rsidRDefault="00D33663" w:rsidP="0085206F">
            <w:pPr>
              <w:snapToGrid w:val="0"/>
              <w:rPr>
                <w:rFonts w:ascii="Arial" w:hAnsi="Arial" w:cs="Arial"/>
                <w:sz w:val="20"/>
              </w:rPr>
            </w:pPr>
          </w:p>
        </w:tc>
        <w:tc>
          <w:tcPr>
            <w:tcW w:w="237" w:type="dxa"/>
          </w:tcPr>
          <w:p w14:paraId="77BF7C41" w14:textId="77777777" w:rsidR="00D33663" w:rsidRPr="009C5C94" w:rsidRDefault="00D33663" w:rsidP="0085206F">
            <w:pPr>
              <w:snapToGrid w:val="0"/>
              <w:rPr>
                <w:rFonts w:ascii="Arial" w:hAnsi="Arial" w:cs="Arial"/>
                <w:sz w:val="20"/>
              </w:rPr>
            </w:pPr>
          </w:p>
        </w:tc>
        <w:tc>
          <w:tcPr>
            <w:tcW w:w="2518" w:type="dxa"/>
          </w:tcPr>
          <w:p w14:paraId="080EBE5B" w14:textId="77777777" w:rsidR="00D33663" w:rsidRPr="009C5C94" w:rsidRDefault="00D33663" w:rsidP="0085206F">
            <w:pPr>
              <w:snapToGrid w:val="0"/>
              <w:ind w:right="1473"/>
              <w:rPr>
                <w:rFonts w:ascii="Arial" w:hAnsi="Arial" w:cs="Arial"/>
                <w:sz w:val="20"/>
              </w:rPr>
            </w:pPr>
          </w:p>
        </w:tc>
      </w:tr>
    </w:tbl>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75"/>
        <w:gridCol w:w="180"/>
        <w:gridCol w:w="1710"/>
      </w:tblGrid>
      <w:tr w:rsidR="00DF2936" w14:paraId="0EBC4180" w14:textId="77777777" w:rsidTr="00C551CC">
        <w:tc>
          <w:tcPr>
            <w:tcW w:w="805" w:type="dxa"/>
          </w:tcPr>
          <w:p w14:paraId="544FC571" w14:textId="146D8861" w:rsidR="00690E83" w:rsidRDefault="00690E83" w:rsidP="00011061">
            <w:pPr>
              <w:jc w:val="both"/>
              <w:rPr>
                <w:rFonts w:ascii="Arial" w:hAnsi="Arial" w:cs="Arial"/>
                <w:b/>
                <w:sz w:val="20"/>
                <w:lang w:val="en-GB"/>
              </w:rPr>
            </w:pPr>
          </w:p>
          <w:p w14:paraId="13565971" w14:textId="77777777" w:rsidR="00DF2936" w:rsidRPr="00DF2936" w:rsidRDefault="00DF2936" w:rsidP="00011061">
            <w:pPr>
              <w:jc w:val="both"/>
              <w:rPr>
                <w:rFonts w:ascii="Arial" w:hAnsi="Arial" w:cs="Arial"/>
                <w:b/>
                <w:sz w:val="20"/>
                <w:lang w:val="en-GB"/>
              </w:rPr>
            </w:pPr>
            <w:r>
              <w:rPr>
                <w:rFonts w:ascii="Arial" w:hAnsi="Arial" w:cs="Arial"/>
                <w:b/>
                <w:sz w:val="20"/>
                <w:lang w:val="en-GB"/>
              </w:rPr>
              <w:t>1.</w:t>
            </w:r>
          </w:p>
        </w:tc>
        <w:tc>
          <w:tcPr>
            <w:tcW w:w="7475" w:type="dxa"/>
          </w:tcPr>
          <w:p w14:paraId="1DB3D76E" w14:textId="77777777" w:rsidR="00011061" w:rsidRDefault="00011061" w:rsidP="00011061">
            <w:pPr>
              <w:jc w:val="both"/>
              <w:rPr>
                <w:rFonts w:ascii="Arial" w:hAnsi="Arial" w:cs="Arial"/>
                <w:b/>
                <w:sz w:val="20"/>
                <w:lang w:val="en-GB"/>
              </w:rPr>
            </w:pPr>
          </w:p>
          <w:p w14:paraId="3473F98C" w14:textId="77777777" w:rsidR="00737727" w:rsidRPr="00DF2936" w:rsidRDefault="00DF2936" w:rsidP="00011061">
            <w:pPr>
              <w:jc w:val="both"/>
              <w:rPr>
                <w:rFonts w:ascii="Arial" w:hAnsi="Arial" w:cs="Arial"/>
                <w:b/>
                <w:sz w:val="20"/>
                <w:lang w:val="en-GB"/>
              </w:rPr>
            </w:pPr>
            <w:r w:rsidRPr="00DF2936">
              <w:rPr>
                <w:rFonts w:ascii="Arial" w:hAnsi="Arial" w:cs="Arial"/>
                <w:b/>
                <w:sz w:val="20"/>
                <w:lang w:val="en-GB"/>
              </w:rPr>
              <w:t>QUORUM OF MEETING</w:t>
            </w:r>
          </w:p>
        </w:tc>
        <w:tc>
          <w:tcPr>
            <w:tcW w:w="1890" w:type="dxa"/>
            <w:gridSpan w:val="2"/>
          </w:tcPr>
          <w:p w14:paraId="60393BE9" w14:textId="77777777" w:rsidR="00DF2936" w:rsidRPr="00C06A28" w:rsidRDefault="00DF2936" w:rsidP="00011061">
            <w:pPr>
              <w:jc w:val="center"/>
              <w:rPr>
                <w:rFonts w:ascii="Arial" w:hAnsi="Arial" w:cs="Arial"/>
                <w:b/>
                <w:sz w:val="20"/>
                <w:lang w:val="en-GB"/>
              </w:rPr>
            </w:pPr>
          </w:p>
        </w:tc>
      </w:tr>
      <w:tr w:rsidR="00DF2936" w14:paraId="33CFA1AE" w14:textId="77777777" w:rsidTr="00C551CC">
        <w:tc>
          <w:tcPr>
            <w:tcW w:w="805" w:type="dxa"/>
          </w:tcPr>
          <w:p w14:paraId="67297588" w14:textId="77777777" w:rsidR="00DF2936" w:rsidRPr="00DF2936" w:rsidRDefault="00DF2936" w:rsidP="0085206F">
            <w:pPr>
              <w:jc w:val="both"/>
              <w:rPr>
                <w:rFonts w:ascii="Arial" w:hAnsi="Arial" w:cs="Arial"/>
                <w:b/>
                <w:sz w:val="20"/>
                <w:lang w:val="en-GB"/>
              </w:rPr>
            </w:pPr>
          </w:p>
        </w:tc>
        <w:tc>
          <w:tcPr>
            <w:tcW w:w="7475" w:type="dxa"/>
          </w:tcPr>
          <w:p w14:paraId="3C8EDECA" w14:textId="77777777" w:rsidR="00737727" w:rsidRDefault="00737727" w:rsidP="0085206F">
            <w:pPr>
              <w:jc w:val="both"/>
              <w:rPr>
                <w:rFonts w:ascii="Arial" w:hAnsi="Arial" w:cs="Arial"/>
                <w:sz w:val="20"/>
                <w:lang w:val="en-GB"/>
              </w:rPr>
            </w:pPr>
          </w:p>
          <w:p w14:paraId="5172AD26" w14:textId="04EC1E8F" w:rsidR="00EB0F02" w:rsidRDefault="0085206F" w:rsidP="0085206F">
            <w:pPr>
              <w:jc w:val="both"/>
              <w:rPr>
                <w:rFonts w:ascii="Arial" w:hAnsi="Arial" w:cs="Arial"/>
                <w:sz w:val="20"/>
                <w:lang w:val="en-GB"/>
              </w:rPr>
            </w:pPr>
            <w:r>
              <w:rPr>
                <w:rFonts w:ascii="Arial" w:hAnsi="Arial" w:cs="Arial"/>
                <w:sz w:val="20"/>
                <w:lang w:val="en-GB"/>
              </w:rPr>
              <w:t xml:space="preserve">Mr Albert </w:t>
            </w:r>
            <w:proofErr w:type="spellStart"/>
            <w:r>
              <w:rPr>
                <w:rFonts w:ascii="Arial" w:hAnsi="Arial" w:cs="Arial"/>
                <w:sz w:val="20"/>
                <w:lang w:val="en-GB"/>
              </w:rPr>
              <w:t>Saychuan</w:t>
            </w:r>
            <w:proofErr w:type="spellEnd"/>
            <w:r>
              <w:rPr>
                <w:rFonts w:ascii="Arial" w:hAnsi="Arial" w:cs="Arial"/>
                <w:sz w:val="20"/>
                <w:lang w:val="en-GB"/>
              </w:rPr>
              <w:t xml:space="preserve"> </w:t>
            </w:r>
            <w:proofErr w:type="spellStart"/>
            <w:r>
              <w:rPr>
                <w:rFonts w:ascii="Arial" w:hAnsi="Arial" w:cs="Arial"/>
                <w:sz w:val="20"/>
                <w:lang w:val="en-GB"/>
              </w:rPr>
              <w:t>Cheok</w:t>
            </w:r>
            <w:proofErr w:type="spellEnd"/>
            <w:r>
              <w:rPr>
                <w:rFonts w:ascii="Arial" w:hAnsi="Arial" w:cs="Arial"/>
                <w:sz w:val="20"/>
                <w:lang w:val="en-GB"/>
              </w:rPr>
              <w:t xml:space="preserve">, Chairman of the Board, called the </w:t>
            </w:r>
            <w:r w:rsidR="00142968">
              <w:rPr>
                <w:rFonts w:ascii="Arial" w:hAnsi="Arial" w:cs="Arial"/>
                <w:sz w:val="20"/>
                <w:lang w:val="en-GB"/>
              </w:rPr>
              <w:t>annual general meeting (“</w:t>
            </w:r>
            <w:r w:rsidR="00142968" w:rsidRPr="00C551CC">
              <w:rPr>
                <w:rFonts w:ascii="Arial" w:hAnsi="Arial" w:cs="Arial"/>
                <w:b/>
                <w:bCs/>
                <w:sz w:val="20"/>
                <w:lang w:val="en-GB"/>
              </w:rPr>
              <w:t>AGM</w:t>
            </w:r>
            <w:r w:rsidR="00DD1909">
              <w:rPr>
                <w:rFonts w:ascii="Arial" w:hAnsi="Arial" w:cs="Arial"/>
                <w:sz w:val="20"/>
                <w:lang w:val="en-GB"/>
              </w:rPr>
              <w:t>”</w:t>
            </w:r>
            <w:r w:rsidR="00142968">
              <w:rPr>
                <w:rFonts w:ascii="Arial" w:hAnsi="Arial" w:cs="Arial"/>
                <w:sz w:val="20"/>
                <w:lang w:val="en-GB"/>
              </w:rPr>
              <w:t xml:space="preserve"> or the “</w:t>
            </w:r>
            <w:r w:rsidR="00737727" w:rsidRPr="00C551CC">
              <w:rPr>
                <w:rFonts w:ascii="Arial" w:hAnsi="Arial" w:cs="Arial"/>
                <w:b/>
                <w:bCs/>
                <w:sz w:val="20"/>
                <w:lang w:val="en-GB"/>
              </w:rPr>
              <w:t>Meeting</w:t>
            </w:r>
            <w:r w:rsidR="00142968">
              <w:rPr>
                <w:rFonts w:ascii="Arial" w:hAnsi="Arial" w:cs="Arial"/>
                <w:sz w:val="20"/>
                <w:lang w:val="en-GB"/>
              </w:rPr>
              <w:t>”)</w:t>
            </w:r>
            <w:r w:rsidR="00737727" w:rsidRPr="00737727">
              <w:rPr>
                <w:rFonts w:ascii="Arial" w:hAnsi="Arial" w:cs="Arial"/>
                <w:sz w:val="20"/>
                <w:lang w:val="en-GB"/>
              </w:rPr>
              <w:t xml:space="preserve"> to order at </w:t>
            </w:r>
            <w:r>
              <w:rPr>
                <w:rFonts w:ascii="Arial" w:hAnsi="Arial" w:cs="Arial"/>
                <w:sz w:val="20"/>
                <w:lang w:val="en-GB"/>
              </w:rPr>
              <w:t>2</w:t>
            </w:r>
            <w:r w:rsidR="00737727" w:rsidRPr="006C7632">
              <w:rPr>
                <w:rFonts w:ascii="Arial" w:hAnsi="Arial" w:cs="Arial"/>
                <w:sz w:val="20"/>
                <w:lang w:val="en-GB"/>
              </w:rPr>
              <w:t>.0</w:t>
            </w:r>
            <w:r w:rsidR="006C7632" w:rsidRPr="006C7632">
              <w:rPr>
                <w:rFonts w:ascii="Arial" w:hAnsi="Arial" w:cs="Arial"/>
                <w:sz w:val="20"/>
                <w:lang w:val="en-GB"/>
              </w:rPr>
              <w:t>0</w:t>
            </w:r>
            <w:r w:rsidR="00737727" w:rsidRPr="006C7632">
              <w:rPr>
                <w:rFonts w:ascii="Arial" w:hAnsi="Arial" w:cs="Arial"/>
                <w:sz w:val="20"/>
                <w:lang w:val="en-GB"/>
              </w:rPr>
              <w:t xml:space="preserve"> p.m.</w:t>
            </w:r>
            <w:r>
              <w:rPr>
                <w:rFonts w:ascii="Arial" w:hAnsi="Arial" w:cs="Arial"/>
                <w:sz w:val="20"/>
                <w:lang w:val="en-GB"/>
              </w:rPr>
              <w:t xml:space="preserve"> after confirming that a quorum was present.</w:t>
            </w:r>
          </w:p>
          <w:p w14:paraId="715D150F" w14:textId="770A3B04" w:rsidR="00EB0F02" w:rsidRDefault="00EB0F02" w:rsidP="0085206F">
            <w:pPr>
              <w:jc w:val="both"/>
              <w:rPr>
                <w:rFonts w:ascii="Arial" w:hAnsi="Arial" w:cs="Arial"/>
                <w:sz w:val="20"/>
                <w:lang w:val="en-GB"/>
              </w:rPr>
            </w:pPr>
          </w:p>
          <w:p w14:paraId="7B357357" w14:textId="3397229A" w:rsidR="00EB0F02" w:rsidRDefault="00EB0F02" w:rsidP="00EB0F02">
            <w:pPr>
              <w:jc w:val="both"/>
              <w:rPr>
                <w:rFonts w:ascii="Arial" w:hAnsi="Arial" w:cs="Arial"/>
                <w:sz w:val="20"/>
                <w:lang w:val="en-GB"/>
              </w:rPr>
            </w:pPr>
            <w:r>
              <w:rPr>
                <w:rFonts w:ascii="Arial" w:hAnsi="Arial" w:cs="Arial"/>
                <w:sz w:val="20"/>
                <w:lang w:val="en-GB"/>
              </w:rPr>
              <w:t xml:space="preserve">The Chairman </w:t>
            </w:r>
            <w:r w:rsidRPr="00737727">
              <w:rPr>
                <w:rFonts w:ascii="Arial" w:hAnsi="Arial" w:cs="Arial"/>
                <w:sz w:val="20"/>
                <w:lang w:val="en-GB"/>
              </w:rPr>
              <w:t>introduced the Board members on the panel</w:t>
            </w:r>
            <w:r w:rsidR="00C31840">
              <w:rPr>
                <w:rFonts w:ascii="Arial" w:hAnsi="Arial" w:cs="Arial"/>
                <w:sz w:val="20"/>
                <w:lang w:val="en-GB"/>
              </w:rPr>
              <w:t xml:space="preserve"> as well as the </w:t>
            </w:r>
            <w:r w:rsidR="00806716">
              <w:rPr>
                <w:rFonts w:ascii="Arial" w:hAnsi="Arial" w:cs="Arial"/>
                <w:sz w:val="20"/>
                <w:lang w:val="en-GB"/>
              </w:rPr>
              <w:t xml:space="preserve">attendees representing the Auditors and Company Secretary </w:t>
            </w:r>
            <w:r w:rsidR="00C31840">
              <w:rPr>
                <w:rFonts w:ascii="Arial" w:hAnsi="Arial" w:cs="Arial"/>
                <w:sz w:val="20"/>
                <w:lang w:val="en-GB"/>
              </w:rPr>
              <w:t>who attended the meeting through webcast</w:t>
            </w:r>
            <w:r>
              <w:rPr>
                <w:rFonts w:ascii="Arial" w:hAnsi="Arial" w:cs="Arial"/>
                <w:sz w:val="20"/>
                <w:lang w:val="en-GB"/>
              </w:rPr>
              <w:t xml:space="preserve"> before proceeding with the AGM</w:t>
            </w:r>
            <w:r w:rsidR="00806716">
              <w:rPr>
                <w:rFonts w:ascii="Arial" w:hAnsi="Arial" w:cs="Arial"/>
                <w:sz w:val="20"/>
                <w:lang w:val="en-GB"/>
              </w:rPr>
              <w:t>.</w:t>
            </w:r>
          </w:p>
          <w:p w14:paraId="4ACE7A4A" w14:textId="77777777" w:rsidR="00EB0F02" w:rsidRDefault="00EB0F02" w:rsidP="00EB0F02">
            <w:pPr>
              <w:jc w:val="both"/>
              <w:rPr>
                <w:rFonts w:ascii="Arial" w:hAnsi="Arial" w:cs="Arial"/>
                <w:sz w:val="20"/>
                <w:lang w:val="en-GB"/>
              </w:rPr>
            </w:pPr>
          </w:p>
          <w:p w14:paraId="7D9D2C3C" w14:textId="175C4BA3" w:rsidR="00011061" w:rsidRPr="00DF2936" w:rsidRDefault="00011061" w:rsidP="00EB0F02">
            <w:pPr>
              <w:jc w:val="both"/>
              <w:rPr>
                <w:rFonts w:ascii="Arial" w:hAnsi="Arial" w:cs="Arial"/>
                <w:sz w:val="20"/>
                <w:lang w:val="en-GB"/>
              </w:rPr>
            </w:pPr>
          </w:p>
        </w:tc>
        <w:tc>
          <w:tcPr>
            <w:tcW w:w="1890" w:type="dxa"/>
            <w:gridSpan w:val="2"/>
          </w:tcPr>
          <w:p w14:paraId="11B6FB34" w14:textId="77777777" w:rsidR="00DF2936" w:rsidRPr="00DF2936" w:rsidRDefault="00DF2936" w:rsidP="0085206F">
            <w:pPr>
              <w:jc w:val="both"/>
              <w:rPr>
                <w:rFonts w:ascii="Arial" w:hAnsi="Arial" w:cs="Arial"/>
                <w:sz w:val="20"/>
                <w:lang w:val="en-GB"/>
              </w:rPr>
            </w:pPr>
          </w:p>
        </w:tc>
      </w:tr>
      <w:tr w:rsidR="00DF2936" w14:paraId="1C5E6CE1" w14:textId="77777777" w:rsidTr="00C551CC">
        <w:tc>
          <w:tcPr>
            <w:tcW w:w="805" w:type="dxa"/>
          </w:tcPr>
          <w:p w14:paraId="3F7A54FF" w14:textId="77777777" w:rsidR="00DF2936" w:rsidRPr="00DF2936" w:rsidRDefault="00737727" w:rsidP="0085206F">
            <w:pPr>
              <w:jc w:val="both"/>
              <w:rPr>
                <w:rFonts w:ascii="Arial" w:hAnsi="Arial" w:cs="Arial"/>
                <w:b/>
                <w:sz w:val="20"/>
                <w:lang w:val="en-GB"/>
              </w:rPr>
            </w:pPr>
            <w:r>
              <w:rPr>
                <w:rFonts w:ascii="Arial" w:hAnsi="Arial" w:cs="Arial"/>
                <w:b/>
                <w:sz w:val="20"/>
                <w:lang w:val="en-GB"/>
              </w:rPr>
              <w:t>2.</w:t>
            </w:r>
          </w:p>
        </w:tc>
        <w:tc>
          <w:tcPr>
            <w:tcW w:w="7475" w:type="dxa"/>
          </w:tcPr>
          <w:p w14:paraId="02E90E1E" w14:textId="77777777" w:rsidR="00876E11" w:rsidRDefault="00737727" w:rsidP="0085206F">
            <w:pPr>
              <w:jc w:val="both"/>
              <w:rPr>
                <w:rFonts w:ascii="Arial" w:hAnsi="Arial" w:cs="Arial"/>
                <w:b/>
                <w:sz w:val="20"/>
                <w:lang w:val="en-GB"/>
              </w:rPr>
            </w:pPr>
            <w:r w:rsidRPr="009C5C94">
              <w:rPr>
                <w:rFonts w:ascii="Arial" w:hAnsi="Arial" w:cs="Arial"/>
                <w:b/>
                <w:sz w:val="20"/>
                <w:lang w:val="en-GB"/>
              </w:rPr>
              <w:t xml:space="preserve">NOTICE OF </w:t>
            </w:r>
            <w:r w:rsidR="0015399E">
              <w:rPr>
                <w:rFonts w:ascii="Arial" w:hAnsi="Arial" w:cs="Arial"/>
                <w:b/>
                <w:sz w:val="20"/>
                <w:lang w:val="en-GB"/>
              </w:rPr>
              <w:t>AGM</w:t>
            </w:r>
          </w:p>
          <w:p w14:paraId="46778F4D" w14:textId="77777777" w:rsidR="000F6E96" w:rsidRDefault="000F6E96" w:rsidP="0085206F">
            <w:pPr>
              <w:jc w:val="both"/>
              <w:rPr>
                <w:rFonts w:ascii="Arial" w:hAnsi="Arial" w:cs="Arial"/>
                <w:b/>
                <w:sz w:val="20"/>
                <w:lang w:val="en-GB"/>
              </w:rPr>
            </w:pPr>
          </w:p>
          <w:p w14:paraId="1691DF74" w14:textId="77777777" w:rsidR="000F6E96" w:rsidRDefault="000F6E96" w:rsidP="000F6E96">
            <w:pPr>
              <w:jc w:val="both"/>
              <w:rPr>
                <w:rFonts w:ascii="Arial" w:hAnsi="Arial" w:cs="Arial"/>
                <w:sz w:val="20"/>
                <w:lang w:val="en-GB"/>
              </w:rPr>
            </w:pPr>
            <w:r>
              <w:rPr>
                <w:rFonts w:ascii="Arial" w:hAnsi="Arial" w:cs="Arial"/>
                <w:sz w:val="20"/>
                <w:lang w:val="en-GB"/>
              </w:rPr>
              <w:t>The Chairman noted that t</w:t>
            </w:r>
            <w:r w:rsidRPr="009C5C94">
              <w:rPr>
                <w:rFonts w:ascii="Arial" w:hAnsi="Arial" w:cs="Arial"/>
                <w:sz w:val="20"/>
                <w:lang w:val="en-GB"/>
              </w:rPr>
              <w:t xml:space="preserve">he </w:t>
            </w:r>
            <w:r>
              <w:rPr>
                <w:rFonts w:ascii="Arial" w:hAnsi="Arial" w:cs="Arial"/>
                <w:sz w:val="20"/>
                <w:lang w:val="en-GB"/>
              </w:rPr>
              <w:t>N</w:t>
            </w:r>
            <w:r w:rsidRPr="009C5C94">
              <w:rPr>
                <w:rFonts w:ascii="Arial" w:hAnsi="Arial" w:cs="Arial"/>
                <w:sz w:val="20"/>
                <w:lang w:val="en-GB"/>
              </w:rPr>
              <w:t xml:space="preserve">otice of </w:t>
            </w:r>
            <w:r>
              <w:rPr>
                <w:rFonts w:ascii="Arial" w:hAnsi="Arial" w:cs="Arial"/>
                <w:sz w:val="20"/>
                <w:lang w:val="en-GB"/>
              </w:rPr>
              <w:t>AGM dated 6</w:t>
            </w:r>
            <w:r w:rsidRPr="00BD15EA">
              <w:rPr>
                <w:rFonts w:ascii="Arial" w:hAnsi="Arial" w:cs="Arial"/>
                <w:sz w:val="20"/>
                <w:lang w:val="en-GB"/>
              </w:rPr>
              <w:t xml:space="preserve"> January </w:t>
            </w:r>
            <w:r>
              <w:rPr>
                <w:rFonts w:ascii="Arial" w:hAnsi="Arial" w:cs="Arial"/>
                <w:sz w:val="20"/>
                <w:lang w:val="en-GB"/>
              </w:rPr>
              <w:t xml:space="preserve">2021 </w:t>
            </w:r>
            <w:r w:rsidRPr="009C5C94">
              <w:rPr>
                <w:rFonts w:ascii="Arial" w:hAnsi="Arial" w:cs="Arial"/>
                <w:sz w:val="20"/>
                <w:lang w:val="en-GB"/>
              </w:rPr>
              <w:t xml:space="preserve">had been </w:t>
            </w:r>
            <w:r>
              <w:rPr>
                <w:rFonts w:ascii="Arial" w:hAnsi="Arial" w:cs="Arial"/>
                <w:sz w:val="20"/>
                <w:lang w:val="en-GB"/>
              </w:rPr>
              <w:t>uploaded onto SGXNET and the Company’s website for the requisite statutory period. As such, the Notice of AGM was taken as read.</w:t>
            </w:r>
          </w:p>
          <w:p w14:paraId="34373308" w14:textId="77777777" w:rsidR="000F6E96" w:rsidRDefault="000F6E96" w:rsidP="0085206F">
            <w:pPr>
              <w:jc w:val="both"/>
              <w:rPr>
                <w:rFonts w:ascii="Arial" w:hAnsi="Arial" w:cs="Arial"/>
                <w:sz w:val="20"/>
                <w:lang w:val="en-GB"/>
              </w:rPr>
            </w:pPr>
          </w:p>
          <w:p w14:paraId="531B8ABC" w14:textId="6E364D0F" w:rsidR="00011061" w:rsidRDefault="00011061" w:rsidP="0085206F">
            <w:pPr>
              <w:jc w:val="both"/>
              <w:rPr>
                <w:rFonts w:ascii="Arial" w:hAnsi="Arial" w:cs="Arial"/>
                <w:sz w:val="20"/>
                <w:lang w:val="en-GB"/>
              </w:rPr>
            </w:pPr>
          </w:p>
        </w:tc>
        <w:tc>
          <w:tcPr>
            <w:tcW w:w="1890" w:type="dxa"/>
            <w:gridSpan w:val="2"/>
          </w:tcPr>
          <w:p w14:paraId="62A62ECD" w14:textId="77777777" w:rsidR="00DF2936" w:rsidRPr="00DF2936" w:rsidRDefault="00DF2936" w:rsidP="0085206F">
            <w:pPr>
              <w:jc w:val="both"/>
              <w:rPr>
                <w:rFonts w:ascii="Arial" w:hAnsi="Arial" w:cs="Arial"/>
                <w:sz w:val="20"/>
                <w:lang w:val="en-GB"/>
              </w:rPr>
            </w:pPr>
          </w:p>
        </w:tc>
      </w:tr>
      <w:tr w:rsidR="00E010B7" w:rsidRPr="00044F7E" w14:paraId="143E6E99" w14:textId="77777777" w:rsidTr="00C551CC">
        <w:trPr>
          <w:gridAfter w:val="1"/>
          <w:wAfter w:w="1710" w:type="dxa"/>
        </w:trPr>
        <w:tc>
          <w:tcPr>
            <w:tcW w:w="805" w:type="dxa"/>
          </w:tcPr>
          <w:p w14:paraId="6034CFBE" w14:textId="77777777" w:rsidR="00E010B7" w:rsidRPr="00DF2936" w:rsidRDefault="00E010B7" w:rsidP="00E754A2">
            <w:pPr>
              <w:jc w:val="both"/>
              <w:rPr>
                <w:rFonts w:ascii="Arial" w:hAnsi="Arial" w:cs="Arial"/>
                <w:b/>
                <w:sz w:val="20"/>
                <w:lang w:val="en-GB"/>
              </w:rPr>
            </w:pPr>
            <w:r>
              <w:rPr>
                <w:rFonts w:ascii="Arial" w:hAnsi="Arial" w:cs="Arial"/>
                <w:b/>
                <w:sz w:val="20"/>
                <w:lang w:val="en-GB"/>
              </w:rPr>
              <w:t>3.</w:t>
            </w:r>
          </w:p>
        </w:tc>
        <w:tc>
          <w:tcPr>
            <w:tcW w:w="7655" w:type="dxa"/>
            <w:gridSpan w:val="2"/>
          </w:tcPr>
          <w:p w14:paraId="4BBF4B51" w14:textId="77777777" w:rsidR="00E010B7" w:rsidRDefault="00E010B7" w:rsidP="00E754A2">
            <w:pPr>
              <w:widowControl/>
              <w:suppressAutoHyphens w:val="0"/>
              <w:overflowPunct/>
              <w:autoSpaceDE/>
              <w:textAlignment w:val="auto"/>
              <w:rPr>
                <w:rFonts w:ascii="Arial" w:eastAsia="DengXian" w:hAnsi="Arial" w:cs="Arial"/>
                <w:b/>
                <w:sz w:val="20"/>
                <w:lang w:eastAsia="zh-CN"/>
              </w:rPr>
            </w:pPr>
            <w:r w:rsidRPr="007E4BF9">
              <w:rPr>
                <w:rFonts w:ascii="Arial" w:eastAsia="DengXian" w:hAnsi="Arial" w:cs="Arial"/>
                <w:b/>
                <w:sz w:val="20"/>
                <w:lang w:eastAsia="zh-CN"/>
              </w:rPr>
              <w:t>MEETING PROCEEDINGS</w:t>
            </w:r>
          </w:p>
          <w:p w14:paraId="29149298" w14:textId="77777777" w:rsidR="00E010B7" w:rsidRDefault="00E010B7" w:rsidP="00E754A2">
            <w:pPr>
              <w:widowControl/>
              <w:suppressAutoHyphens w:val="0"/>
              <w:overflowPunct/>
              <w:autoSpaceDE/>
              <w:textAlignment w:val="auto"/>
              <w:rPr>
                <w:rFonts w:ascii="Arial" w:hAnsi="Arial" w:cs="Arial"/>
                <w:sz w:val="20"/>
              </w:rPr>
            </w:pPr>
          </w:p>
          <w:p w14:paraId="6790BB28" w14:textId="0B0F89E1" w:rsidR="00806716" w:rsidRDefault="00806716" w:rsidP="00011061">
            <w:pPr>
              <w:jc w:val="both"/>
              <w:rPr>
                <w:rFonts w:ascii="Arial" w:hAnsi="Arial" w:cs="Arial"/>
                <w:sz w:val="20"/>
              </w:rPr>
            </w:pPr>
            <w:r w:rsidRPr="00806716">
              <w:rPr>
                <w:rFonts w:ascii="Arial" w:hAnsi="Arial" w:cs="Arial"/>
                <w:sz w:val="20"/>
              </w:rPr>
              <w:t xml:space="preserve">The Chairman informed Shareholders that the Meeting will be carried out by way of electronic means and elaborated upon the changes to the proceedings and the voting arrangements. The Chairman highlighted that Rising Management Services Pte. Ltd. and Boardroom </w:t>
            </w:r>
            <w:r w:rsidR="00C551CC">
              <w:rPr>
                <w:rFonts w:ascii="Arial" w:hAnsi="Arial" w:cs="Arial"/>
                <w:sz w:val="20"/>
              </w:rPr>
              <w:t>Corporate &amp; Advisory Services Pte. Ltd.</w:t>
            </w:r>
            <w:r w:rsidRPr="00806716">
              <w:rPr>
                <w:rFonts w:ascii="Arial" w:hAnsi="Arial" w:cs="Arial"/>
                <w:sz w:val="20"/>
              </w:rPr>
              <w:t xml:space="preserve"> have been appointed as the Scrutineer and the polling agent for the Meeting respectively.</w:t>
            </w:r>
          </w:p>
          <w:p w14:paraId="3B8F98C3" w14:textId="77777777" w:rsidR="00806716" w:rsidRPr="00806716" w:rsidRDefault="00806716" w:rsidP="00011061">
            <w:pPr>
              <w:jc w:val="both"/>
              <w:rPr>
                <w:rFonts w:ascii="Arial" w:hAnsi="Arial" w:cs="Arial"/>
                <w:sz w:val="20"/>
                <w:lang w:val="en-GB"/>
              </w:rPr>
            </w:pPr>
          </w:p>
          <w:p w14:paraId="5B243879" w14:textId="77777777" w:rsidR="00DF4105" w:rsidRPr="00C551CC" w:rsidRDefault="00DF4105" w:rsidP="00DF4105">
            <w:pPr>
              <w:widowControl/>
              <w:suppressAutoHyphens w:val="0"/>
              <w:overflowPunct/>
              <w:autoSpaceDE/>
              <w:jc w:val="both"/>
              <w:textAlignment w:val="auto"/>
              <w:rPr>
                <w:rFonts w:ascii="Arial" w:eastAsia="DengXian" w:hAnsi="Arial" w:cs="Arial"/>
                <w:sz w:val="20"/>
                <w:lang w:eastAsia="zh-CN"/>
              </w:rPr>
            </w:pPr>
            <w:r w:rsidRPr="00C551CC">
              <w:rPr>
                <w:rFonts w:ascii="Arial" w:hAnsi="Arial" w:cs="Arial"/>
                <w:sz w:val="20"/>
              </w:rPr>
              <w:t xml:space="preserve">The Chairman informed </w:t>
            </w:r>
            <w:r>
              <w:rPr>
                <w:rFonts w:ascii="Arial" w:hAnsi="Arial" w:cs="Arial"/>
                <w:sz w:val="20"/>
              </w:rPr>
              <w:t xml:space="preserve">the Meeting </w:t>
            </w:r>
            <w:r w:rsidRPr="00C551CC">
              <w:rPr>
                <w:rFonts w:ascii="Arial" w:hAnsi="Arial" w:cs="Arial"/>
                <w:sz w:val="20"/>
              </w:rPr>
              <w:t>that Shareholders had been given the opportunity to ask questions prior to the Meeting, however, the Company had not received any questions from Shareholders in respect of the resolutions tabled at the Meeting.</w:t>
            </w:r>
          </w:p>
          <w:p w14:paraId="65129080" w14:textId="1A86310D" w:rsidR="00011061" w:rsidRPr="00044F7E" w:rsidRDefault="00011061" w:rsidP="00806716">
            <w:pPr>
              <w:jc w:val="both"/>
              <w:rPr>
                <w:rFonts w:ascii="Arial" w:hAnsi="Arial" w:cs="Arial"/>
                <w:sz w:val="20"/>
              </w:rPr>
            </w:pPr>
          </w:p>
        </w:tc>
      </w:tr>
      <w:tr w:rsidR="00DF4105" w:rsidRPr="00044F7E" w14:paraId="29BFCE2F" w14:textId="77777777" w:rsidTr="00C551CC">
        <w:trPr>
          <w:gridAfter w:val="1"/>
          <w:wAfter w:w="1710" w:type="dxa"/>
        </w:trPr>
        <w:tc>
          <w:tcPr>
            <w:tcW w:w="805" w:type="dxa"/>
          </w:tcPr>
          <w:p w14:paraId="20B4263A" w14:textId="77777777" w:rsidR="00DF4105" w:rsidRDefault="00DF4105" w:rsidP="00E754A2">
            <w:pPr>
              <w:jc w:val="both"/>
              <w:rPr>
                <w:rFonts w:ascii="Arial" w:hAnsi="Arial" w:cs="Arial"/>
                <w:b/>
                <w:sz w:val="20"/>
                <w:lang w:val="en-GB"/>
              </w:rPr>
            </w:pPr>
          </w:p>
        </w:tc>
        <w:tc>
          <w:tcPr>
            <w:tcW w:w="7655" w:type="dxa"/>
            <w:gridSpan w:val="2"/>
          </w:tcPr>
          <w:p w14:paraId="3A2B49ED" w14:textId="76E85798" w:rsidR="00DF4105" w:rsidRPr="007E4BF9" w:rsidRDefault="00DF4105" w:rsidP="00DF4105">
            <w:pPr>
              <w:widowControl/>
              <w:suppressAutoHyphens w:val="0"/>
              <w:overflowPunct/>
              <w:autoSpaceDE/>
              <w:jc w:val="both"/>
              <w:textAlignment w:val="auto"/>
              <w:rPr>
                <w:rFonts w:ascii="Arial" w:eastAsia="DengXian" w:hAnsi="Arial" w:cs="Arial"/>
                <w:b/>
                <w:sz w:val="20"/>
                <w:lang w:eastAsia="zh-CN"/>
              </w:rPr>
            </w:pPr>
            <w:r w:rsidRPr="00C551CC">
              <w:rPr>
                <w:rFonts w:ascii="Arial" w:hAnsi="Arial" w:cs="Arial"/>
                <w:sz w:val="20"/>
              </w:rPr>
              <w:t xml:space="preserve">The Chairman further noted that there would be no voting conducted during the Meeting and instead, Shareholders had previously submitted their votes by completing proxy forms to appoint the Chairman as proxy to vote on their behalf in respect </w:t>
            </w:r>
            <w:r>
              <w:rPr>
                <w:rFonts w:ascii="Arial" w:hAnsi="Arial" w:cs="Arial"/>
                <w:sz w:val="20"/>
              </w:rPr>
              <w:t>of</w:t>
            </w:r>
            <w:r w:rsidRPr="00C551CC">
              <w:rPr>
                <w:rFonts w:ascii="Arial" w:hAnsi="Arial" w:cs="Arial"/>
                <w:sz w:val="20"/>
              </w:rPr>
              <w:t xml:space="preserve"> the resolutions tabled at the Meeting</w:t>
            </w:r>
            <w:r>
              <w:rPr>
                <w:rFonts w:ascii="Arial" w:hAnsi="Arial" w:cs="Arial"/>
                <w:sz w:val="20"/>
              </w:rPr>
              <w:t>.</w:t>
            </w:r>
          </w:p>
        </w:tc>
      </w:tr>
    </w:tbl>
    <w:p w14:paraId="66210200" w14:textId="77777777" w:rsidR="00011061" w:rsidRDefault="00011061" w:rsidP="00E754A2">
      <w:pPr>
        <w:jc w:val="both"/>
        <w:rPr>
          <w:rFonts w:ascii="Arial" w:hAnsi="Arial" w:cs="Arial"/>
          <w:b/>
          <w:sz w:val="20"/>
          <w:lang w:val="en-GB"/>
        </w:rPr>
        <w:sectPr w:rsidR="00011061" w:rsidSect="00341A7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docGrid w:linePitch="360"/>
        </w:sectPr>
      </w:pPr>
    </w:p>
    <w:tbl>
      <w:tblPr>
        <w:tblStyle w:val="TableGrid"/>
        <w:tblW w:w="1054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33"/>
        <w:gridCol w:w="49"/>
        <w:gridCol w:w="49"/>
        <w:gridCol w:w="93"/>
        <w:gridCol w:w="1305"/>
        <w:gridCol w:w="71"/>
        <w:gridCol w:w="1408"/>
        <w:gridCol w:w="989"/>
        <w:gridCol w:w="10"/>
        <w:gridCol w:w="531"/>
        <w:gridCol w:w="920"/>
        <w:gridCol w:w="610"/>
        <w:gridCol w:w="1479"/>
        <w:gridCol w:w="66"/>
        <w:gridCol w:w="94"/>
        <w:gridCol w:w="968"/>
        <w:gridCol w:w="1103"/>
      </w:tblGrid>
      <w:tr w:rsidR="00DF2936" w14:paraId="447F2F62" w14:textId="77777777" w:rsidTr="00DF4105">
        <w:tc>
          <w:tcPr>
            <w:tcW w:w="803" w:type="dxa"/>
            <w:gridSpan w:val="2"/>
          </w:tcPr>
          <w:p w14:paraId="60146993" w14:textId="77777777" w:rsidR="00DF2936" w:rsidRPr="00DF2936" w:rsidRDefault="007E4BF9" w:rsidP="0085206F">
            <w:pPr>
              <w:jc w:val="both"/>
              <w:rPr>
                <w:rFonts w:ascii="Arial" w:hAnsi="Arial" w:cs="Arial"/>
                <w:b/>
                <w:sz w:val="20"/>
                <w:lang w:val="en-GB"/>
              </w:rPr>
            </w:pPr>
            <w:r>
              <w:rPr>
                <w:rFonts w:ascii="Arial" w:hAnsi="Arial" w:cs="Arial"/>
                <w:b/>
                <w:sz w:val="20"/>
                <w:lang w:val="en-GB"/>
              </w:rPr>
              <w:lastRenderedPageBreak/>
              <w:t>4.</w:t>
            </w:r>
          </w:p>
        </w:tc>
        <w:tc>
          <w:tcPr>
            <w:tcW w:w="7674" w:type="dxa"/>
            <w:gridSpan w:val="14"/>
          </w:tcPr>
          <w:p w14:paraId="0A2313BB" w14:textId="77777777" w:rsidR="00D13ED0" w:rsidRDefault="00D13ED0" w:rsidP="0085206F">
            <w:pPr>
              <w:jc w:val="both"/>
              <w:rPr>
                <w:rFonts w:ascii="Arial" w:hAnsi="Arial" w:cs="Arial"/>
                <w:b/>
                <w:sz w:val="20"/>
                <w:lang w:val="en-GB"/>
              </w:rPr>
            </w:pPr>
            <w:r>
              <w:rPr>
                <w:rFonts w:ascii="Arial" w:hAnsi="Arial" w:cs="Arial"/>
                <w:b/>
                <w:sz w:val="20"/>
                <w:lang w:val="en-GB"/>
              </w:rPr>
              <w:t>ORDINARY BUSINESS</w:t>
            </w:r>
          </w:p>
          <w:p w14:paraId="7EB8B2EA" w14:textId="29275C73" w:rsidR="00DF2936" w:rsidRPr="00DF2936" w:rsidRDefault="005A3FEA" w:rsidP="0085206F">
            <w:pPr>
              <w:jc w:val="both"/>
              <w:rPr>
                <w:rFonts w:ascii="Arial" w:hAnsi="Arial" w:cs="Arial"/>
                <w:sz w:val="20"/>
                <w:lang w:val="en-GB"/>
              </w:rPr>
            </w:pPr>
            <w:r w:rsidRPr="005A3FEA">
              <w:rPr>
                <w:rFonts w:ascii="Arial" w:hAnsi="Arial" w:cs="Arial"/>
                <w:b/>
                <w:sz w:val="20"/>
                <w:lang w:val="en-GB"/>
              </w:rPr>
              <w:t xml:space="preserve">ORDINARY RESOLUTION 1: </w:t>
            </w:r>
            <w:r w:rsidR="000B0622" w:rsidRPr="009177CE">
              <w:rPr>
                <w:rFonts w:ascii="Arial" w:hAnsi="Arial" w:cs="Arial"/>
                <w:b/>
                <w:sz w:val="20"/>
              </w:rPr>
              <w:t xml:space="preserve">DIRECTORS’ </w:t>
            </w:r>
            <w:r w:rsidR="000B0622">
              <w:rPr>
                <w:rFonts w:ascii="Arial" w:hAnsi="Arial" w:cs="Arial"/>
                <w:b/>
                <w:sz w:val="20"/>
              </w:rPr>
              <w:t>STATEMENT,</w:t>
            </w:r>
            <w:r w:rsidR="000B0622" w:rsidRPr="009177CE">
              <w:rPr>
                <w:rFonts w:ascii="Arial" w:hAnsi="Arial" w:cs="Arial"/>
                <w:b/>
                <w:sz w:val="20"/>
              </w:rPr>
              <w:t xml:space="preserve"> AUDITED</w:t>
            </w:r>
            <w:r w:rsidR="000B0622">
              <w:rPr>
                <w:rFonts w:ascii="Arial" w:hAnsi="Arial" w:cs="Arial"/>
                <w:b/>
                <w:sz w:val="20"/>
              </w:rPr>
              <w:t xml:space="preserve"> FINANCIAL STATEMENTS AND</w:t>
            </w:r>
            <w:r w:rsidR="000B0622" w:rsidRPr="009177CE">
              <w:rPr>
                <w:rFonts w:ascii="Arial" w:hAnsi="Arial" w:cs="Arial"/>
                <w:b/>
                <w:sz w:val="20"/>
              </w:rPr>
              <w:t xml:space="preserve"> </w:t>
            </w:r>
            <w:r w:rsidR="000B0622">
              <w:rPr>
                <w:rFonts w:ascii="Arial" w:hAnsi="Arial" w:cs="Arial"/>
                <w:b/>
                <w:sz w:val="20"/>
              </w:rPr>
              <w:t xml:space="preserve">INDEPENDENT </w:t>
            </w:r>
            <w:r w:rsidR="000B0622" w:rsidRPr="009177CE">
              <w:rPr>
                <w:rFonts w:ascii="Arial" w:hAnsi="Arial" w:cs="Arial"/>
                <w:b/>
                <w:sz w:val="20"/>
              </w:rPr>
              <w:t>AUDITOR</w:t>
            </w:r>
            <w:r w:rsidR="000B0622">
              <w:rPr>
                <w:rFonts w:ascii="Arial" w:hAnsi="Arial" w:cs="Arial"/>
                <w:b/>
                <w:sz w:val="20"/>
              </w:rPr>
              <w:t>’</w:t>
            </w:r>
            <w:r w:rsidR="000B0622" w:rsidRPr="009177CE">
              <w:rPr>
                <w:rFonts w:ascii="Arial" w:hAnsi="Arial" w:cs="Arial"/>
                <w:b/>
                <w:sz w:val="20"/>
              </w:rPr>
              <w:t xml:space="preserve">S REPORT </w:t>
            </w:r>
            <w:r w:rsidR="000B0622">
              <w:rPr>
                <w:rFonts w:ascii="Arial" w:hAnsi="Arial" w:cs="Arial"/>
                <w:b/>
                <w:sz w:val="20"/>
              </w:rPr>
              <w:t xml:space="preserve">FOR THE FINANCIAL YEAR ENDED </w:t>
            </w:r>
            <w:r w:rsidR="00FD3D32">
              <w:rPr>
                <w:rFonts w:ascii="Arial" w:hAnsi="Arial" w:cs="Arial"/>
                <w:b/>
                <w:sz w:val="20"/>
              </w:rPr>
              <w:t>30</w:t>
            </w:r>
            <w:r w:rsidR="000B0622">
              <w:rPr>
                <w:rFonts w:ascii="Arial" w:hAnsi="Arial" w:cs="Arial"/>
                <w:b/>
                <w:sz w:val="20"/>
              </w:rPr>
              <w:t xml:space="preserve"> SEPTEMBER </w:t>
            </w:r>
            <w:r w:rsidR="00FD3D32">
              <w:rPr>
                <w:rFonts w:ascii="Arial" w:hAnsi="Arial" w:cs="Arial"/>
                <w:b/>
                <w:sz w:val="20"/>
              </w:rPr>
              <w:t>2020</w:t>
            </w:r>
          </w:p>
        </w:tc>
        <w:tc>
          <w:tcPr>
            <w:tcW w:w="2071" w:type="dxa"/>
            <w:gridSpan w:val="2"/>
          </w:tcPr>
          <w:p w14:paraId="0EB4ADE0" w14:textId="77777777" w:rsidR="00DF2936" w:rsidRPr="00DF2936" w:rsidRDefault="00DF2936" w:rsidP="0085206F">
            <w:pPr>
              <w:jc w:val="both"/>
              <w:rPr>
                <w:rFonts w:ascii="Arial" w:hAnsi="Arial" w:cs="Arial"/>
                <w:sz w:val="20"/>
                <w:lang w:val="en-GB"/>
              </w:rPr>
            </w:pPr>
          </w:p>
        </w:tc>
      </w:tr>
      <w:tr w:rsidR="005A3FEA" w14:paraId="58634005" w14:textId="77777777" w:rsidTr="00DF4105">
        <w:tc>
          <w:tcPr>
            <w:tcW w:w="803" w:type="dxa"/>
            <w:gridSpan w:val="2"/>
          </w:tcPr>
          <w:p w14:paraId="5E49A79A" w14:textId="77777777" w:rsidR="005A3FEA" w:rsidRDefault="005A3FEA" w:rsidP="0085206F">
            <w:pPr>
              <w:jc w:val="both"/>
              <w:rPr>
                <w:rFonts w:ascii="Arial" w:hAnsi="Arial" w:cs="Arial"/>
                <w:b/>
                <w:sz w:val="20"/>
                <w:lang w:val="en-GB"/>
              </w:rPr>
            </w:pPr>
          </w:p>
        </w:tc>
        <w:tc>
          <w:tcPr>
            <w:tcW w:w="7674" w:type="dxa"/>
            <w:gridSpan w:val="14"/>
          </w:tcPr>
          <w:p w14:paraId="4AAFB974" w14:textId="77777777" w:rsidR="005A3FEA" w:rsidRPr="004F0F64" w:rsidRDefault="005A3FEA" w:rsidP="0085206F">
            <w:pPr>
              <w:jc w:val="both"/>
              <w:rPr>
                <w:rFonts w:ascii="Arial" w:eastAsia="SimSun" w:hAnsi="Arial" w:cs="Arial"/>
                <w:sz w:val="20"/>
                <w:lang w:val="en-SG" w:eastAsia="zh-CN"/>
              </w:rPr>
            </w:pPr>
          </w:p>
        </w:tc>
        <w:tc>
          <w:tcPr>
            <w:tcW w:w="2071" w:type="dxa"/>
            <w:gridSpan w:val="2"/>
          </w:tcPr>
          <w:p w14:paraId="526A704E" w14:textId="77777777" w:rsidR="005A3FEA" w:rsidRPr="00DF2936" w:rsidRDefault="005A3FEA" w:rsidP="0085206F">
            <w:pPr>
              <w:jc w:val="both"/>
              <w:rPr>
                <w:rFonts w:ascii="Arial" w:hAnsi="Arial" w:cs="Arial"/>
                <w:sz w:val="20"/>
                <w:lang w:val="en-GB"/>
              </w:rPr>
            </w:pPr>
          </w:p>
        </w:tc>
      </w:tr>
      <w:tr w:rsidR="005A3FEA" w14:paraId="7651FECF" w14:textId="77777777" w:rsidTr="00DF4105">
        <w:tc>
          <w:tcPr>
            <w:tcW w:w="803" w:type="dxa"/>
            <w:gridSpan w:val="2"/>
          </w:tcPr>
          <w:p w14:paraId="729BD7EE" w14:textId="77777777" w:rsidR="005A3FEA" w:rsidRPr="0015399E" w:rsidRDefault="005A3FEA" w:rsidP="0085206F">
            <w:pPr>
              <w:jc w:val="both"/>
              <w:rPr>
                <w:rFonts w:ascii="Arial" w:hAnsi="Arial" w:cs="Arial"/>
                <w:sz w:val="20"/>
                <w:lang w:val="en-GB"/>
              </w:rPr>
            </w:pPr>
            <w:r w:rsidRPr="0015399E">
              <w:rPr>
                <w:rFonts w:ascii="Arial" w:hAnsi="Arial" w:cs="Arial"/>
                <w:sz w:val="20"/>
                <w:lang w:val="en-GB"/>
              </w:rPr>
              <w:t>4.1</w:t>
            </w:r>
          </w:p>
        </w:tc>
        <w:tc>
          <w:tcPr>
            <w:tcW w:w="7674" w:type="dxa"/>
            <w:gridSpan w:val="14"/>
          </w:tcPr>
          <w:p w14:paraId="7F811BF6" w14:textId="0013C8D3" w:rsidR="004F0F64" w:rsidRDefault="00FD3D32" w:rsidP="00FD3D32">
            <w:pPr>
              <w:jc w:val="both"/>
              <w:rPr>
                <w:rFonts w:ascii="Arial" w:eastAsia="SimSun" w:hAnsi="Arial" w:cs="Arial"/>
                <w:sz w:val="20"/>
                <w:lang w:eastAsia="en-US"/>
              </w:rPr>
            </w:pPr>
            <w:r>
              <w:rPr>
                <w:rFonts w:ascii="Arial" w:eastAsia="SimSun" w:hAnsi="Arial" w:cs="Arial"/>
                <w:sz w:val="20"/>
                <w:lang w:eastAsia="en-US"/>
              </w:rPr>
              <w:t>The Chairman proposed and tabled Ordinary Resolution 1 to be considered for approval:</w:t>
            </w:r>
          </w:p>
          <w:p w14:paraId="733BF2B1" w14:textId="77777777" w:rsidR="00FD3D32" w:rsidRDefault="00FD3D32" w:rsidP="00FD3D32">
            <w:pPr>
              <w:jc w:val="both"/>
              <w:rPr>
                <w:rFonts w:ascii="Arial" w:eastAsia="SimSun" w:hAnsi="Arial" w:cs="Arial"/>
                <w:sz w:val="20"/>
                <w:lang w:eastAsia="en-US"/>
              </w:rPr>
            </w:pPr>
          </w:p>
          <w:p w14:paraId="1FA76283" w14:textId="77777777" w:rsidR="00FD3D32" w:rsidRDefault="00FD3D32" w:rsidP="00FD3D32">
            <w:pPr>
              <w:jc w:val="both"/>
              <w:rPr>
                <w:rFonts w:ascii="Arial" w:eastAsia="SimSun" w:hAnsi="Arial" w:cs="Arial"/>
                <w:sz w:val="20"/>
                <w:lang w:val="en-SG" w:eastAsia="zh-CN"/>
              </w:rPr>
            </w:pPr>
            <w:r w:rsidRPr="005A3FEA">
              <w:rPr>
                <w:rFonts w:ascii="Arial" w:eastAsia="SimSun" w:hAnsi="Arial" w:cs="Arial"/>
                <w:sz w:val="20"/>
                <w:lang w:val="en-SG" w:eastAsia="zh-CN"/>
              </w:rPr>
              <w:t>“</w:t>
            </w:r>
            <w:r>
              <w:rPr>
                <w:rFonts w:ascii="Arial" w:hAnsi="Arial" w:cs="Arial"/>
                <w:sz w:val="20"/>
              </w:rPr>
              <w:t>That the Directors’ Statement and the Audited Financial Statements for the financial year ended 30 September 2020 together with the Independent Auditor’s Report thereon be and are hereby adopted</w:t>
            </w:r>
            <w:r>
              <w:rPr>
                <w:rFonts w:ascii="Arial" w:eastAsia="SimSun" w:hAnsi="Arial" w:cs="Arial"/>
                <w:sz w:val="20"/>
                <w:lang w:val="en-SG" w:eastAsia="zh-CN"/>
              </w:rPr>
              <w:t>.</w:t>
            </w:r>
            <w:r w:rsidRPr="005A3FEA">
              <w:rPr>
                <w:rFonts w:ascii="Arial" w:eastAsia="SimSun" w:hAnsi="Arial" w:cs="Arial"/>
                <w:sz w:val="20"/>
                <w:lang w:val="en-SG" w:eastAsia="zh-CN"/>
              </w:rPr>
              <w:t>”</w:t>
            </w:r>
          </w:p>
          <w:p w14:paraId="4FC77E9D" w14:textId="77777777" w:rsidR="00FD3D32" w:rsidRDefault="00FD3D32" w:rsidP="00FD3D32">
            <w:pPr>
              <w:jc w:val="both"/>
              <w:rPr>
                <w:rFonts w:ascii="Arial" w:eastAsia="SimSun" w:hAnsi="Arial" w:cs="Arial"/>
                <w:sz w:val="20"/>
                <w:lang w:val="en-SG" w:eastAsia="zh-CN"/>
              </w:rPr>
            </w:pPr>
          </w:p>
          <w:p w14:paraId="3FFBA9B2" w14:textId="6231E5EB" w:rsidR="00FD3D32" w:rsidRPr="00FD3D32" w:rsidRDefault="00FD3D32" w:rsidP="00FD3D32">
            <w:pPr>
              <w:jc w:val="both"/>
              <w:rPr>
                <w:rFonts w:ascii="Arial" w:eastAsia="SimSun" w:hAnsi="Arial" w:cs="Arial"/>
                <w:sz w:val="20"/>
                <w:lang w:val="en-SG" w:eastAsia="zh-CN"/>
              </w:rPr>
            </w:pPr>
            <w:r>
              <w:rPr>
                <w:rFonts w:ascii="Arial" w:eastAsia="SimSun" w:hAnsi="Arial" w:cs="Arial"/>
                <w:sz w:val="20"/>
                <w:lang w:val="en-SG" w:eastAsia="zh-CN"/>
              </w:rPr>
              <w:t xml:space="preserve">The Ordinary Resolution 1 was put to </w:t>
            </w:r>
            <w:r w:rsidR="00C551CC">
              <w:rPr>
                <w:rFonts w:ascii="Arial" w:eastAsia="SimSun" w:hAnsi="Arial" w:cs="Arial"/>
                <w:sz w:val="20"/>
                <w:lang w:val="en-SG" w:eastAsia="zh-CN"/>
              </w:rPr>
              <w:t xml:space="preserve">the </w:t>
            </w:r>
            <w:r>
              <w:rPr>
                <w:rFonts w:ascii="Arial" w:eastAsia="SimSun" w:hAnsi="Arial" w:cs="Arial"/>
                <w:sz w:val="20"/>
                <w:lang w:val="en-SG" w:eastAsia="zh-CN"/>
              </w:rPr>
              <w:t xml:space="preserve">vote and the results of the poll on Ordinary Resolution 1 </w:t>
            </w:r>
            <w:r w:rsidR="00C551CC">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2071" w:type="dxa"/>
            <w:gridSpan w:val="2"/>
          </w:tcPr>
          <w:p w14:paraId="34A9EF66" w14:textId="77777777" w:rsidR="005A3FEA" w:rsidRPr="00DF2936" w:rsidRDefault="005A3FEA" w:rsidP="0085206F">
            <w:pPr>
              <w:jc w:val="both"/>
              <w:rPr>
                <w:rFonts w:ascii="Arial" w:hAnsi="Arial" w:cs="Arial"/>
                <w:sz w:val="20"/>
                <w:lang w:val="en-GB"/>
              </w:rPr>
            </w:pPr>
          </w:p>
        </w:tc>
      </w:tr>
      <w:tr w:rsidR="00162F66" w14:paraId="5D57B874" w14:textId="77777777" w:rsidTr="00DF4105">
        <w:tc>
          <w:tcPr>
            <w:tcW w:w="803" w:type="dxa"/>
            <w:gridSpan w:val="2"/>
          </w:tcPr>
          <w:p w14:paraId="42A93479" w14:textId="77777777" w:rsidR="00162F66" w:rsidRPr="0015399E" w:rsidRDefault="00162F66" w:rsidP="0085206F">
            <w:pPr>
              <w:jc w:val="both"/>
              <w:rPr>
                <w:rFonts w:ascii="Arial" w:hAnsi="Arial" w:cs="Arial"/>
                <w:sz w:val="20"/>
                <w:lang w:val="en-GB"/>
              </w:rPr>
            </w:pPr>
          </w:p>
        </w:tc>
        <w:tc>
          <w:tcPr>
            <w:tcW w:w="7674" w:type="dxa"/>
            <w:gridSpan w:val="14"/>
          </w:tcPr>
          <w:p w14:paraId="704EE7BC" w14:textId="77777777" w:rsidR="00162F66" w:rsidRPr="005A3FEA" w:rsidRDefault="00162F66" w:rsidP="0085206F">
            <w:pPr>
              <w:jc w:val="both"/>
              <w:rPr>
                <w:rFonts w:ascii="Arial" w:eastAsia="SimSun" w:hAnsi="Arial" w:cs="Arial"/>
                <w:sz w:val="20"/>
                <w:lang w:val="en-SG" w:eastAsia="zh-CN"/>
              </w:rPr>
            </w:pPr>
          </w:p>
        </w:tc>
        <w:tc>
          <w:tcPr>
            <w:tcW w:w="2071" w:type="dxa"/>
            <w:gridSpan w:val="2"/>
          </w:tcPr>
          <w:p w14:paraId="1E1D1913" w14:textId="77777777" w:rsidR="00162F66" w:rsidRPr="00DF2936" w:rsidRDefault="00162F66" w:rsidP="0085206F">
            <w:pPr>
              <w:jc w:val="both"/>
              <w:rPr>
                <w:rFonts w:ascii="Arial" w:hAnsi="Arial" w:cs="Arial"/>
                <w:sz w:val="20"/>
                <w:lang w:val="en-GB"/>
              </w:rPr>
            </w:pPr>
          </w:p>
        </w:tc>
      </w:tr>
      <w:tr w:rsidR="00C53814" w:rsidRPr="00C83FA8" w14:paraId="1A0E1F2B"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3BCE9429" w14:textId="77777777" w:rsidR="00C53814" w:rsidRPr="00C83FA8" w:rsidRDefault="00C53814" w:rsidP="0085206F">
            <w:pPr>
              <w:pStyle w:val="NoSpacing"/>
              <w:jc w:val="center"/>
              <w:rPr>
                <w:rFonts w:ascii="Arial" w:hAnsi="Arial" w:cs="Arial"/>
                <w:b/>
                <w:sz w:val="20"/>
              </w:rPr>
            </w:pPr>
            <w:bookmarkStart w:id="1" w:name="_Hlk505258603"/>
            <w:r w:rsidRPr="00C83FA8">
              <w:rPr>
                <w:rFonts w:ascii="Arial" w:hAnsi="Arial" w:cs="Arial"/>
                <w:b/>
                <w:sz w:val="20"/>
              </w:rPr>
              <w:t>Resolution</w:t>
            </w:r>
          </w:p>
        </w:tc>
        <w:tc>
          <w:tcPr>
            <w:tcW w:w="2938" w:type="dxa"/>
            <w:gridSpan w:val="4"/>
          </w:tcPr>
          <w:p w14:paraId="7F16BB76" w14:textId="77777777" w:rsidR="00C53814" w:rsidRPr="00C83FA8" w:rsidRDefault="00C53814" w:rsidP="0085206F">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2622A484" w14:textId="77777777" w:rsidR="00C53814" w:rsidRPr="00C83FA8" w:rsidRDefault="00C53814" w:rsidP="0085206F">
            <w:pPr>
              <w:pStyle w:val="NoSpacing"/>
              <w:jc w:val="center"/>
              <w:rPr>
                <w:rFonts w:ascii="Arial" w:hAnsi="Arial" w:cs="Arial"/>
                <w:b/>
                <w:sz w:val="20"/>
              </w:rPr>
            </w:pPr>
            <w:r w:rsidRPr="00C83FA8">
              <w:rPr>
                <w:rFonts w:ascii="Arial" w:hAnsi="Arial" w:cs="Arial"/>
                <w:b/>
                <w:sz w:val="20"/>
              </w:rPr>
              <w:t>AGAINST</w:t>
            </w:r>
          </w:p>
        </w:tc>
      </w:tr>
      <w:tr w:rsidR="00C53814" w:rsidRPr="00DB48DF" w14:paraId="587C0C3E"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2ACE657A" w14:textId="77777777" w:rsidR="00C53814" w:rsidRDefault="00C53814" w:rsidP="0085206F">
            <w:pPr>
              <w:pStyle w:val="NoSpacing"/>
              <w:jc w:val="both"/>
              <w:rPr>
                <w:rFonts w:ascii="Arial" w:hAnsi="Arial" w:cs="Arial"/>
                <w:sz w:val="20"/>
              </w:rPr>
            </w:pPr>
          </w:p>
        </w:tc>
        <w:tc>
          <w:tcPr>
            <w:tcW w:w="1408" w:type="dxa"/>
            <w:vAlign w:val="center"/>
          </w:tcPr>
          <w:p w14:paraId="4B17BD48" w14:textId="77777777" w:rsidR="00C53814" w:rsidRPr="00DB48DF" w:rsidRDefault="00C53814" w:rsidP="0085206F">
            <w:pPr>
              <w:pStyle w:val="NoSpacing"/>
              <w:jc w:val="center"/>
              <w:rPr>
                <w:rFonts w:ascii="Arial" w:hAnsi="Arial" w:cs="Arial"/>
                <w:b/>
                <w:sz w:val="20"/>
              </w:rPr>
            </w:pPr>
            <w:r w:rsidRPr="00DB48DF">
              <w:rPr>
                <w:rFonts w:ascii="Arial" w:hAnsi="Arial" w:cs="Arial"/>
                <w:b/>
                <w:sz w:val="20"/>
              </w:rPr>
              <w:t>Number of</w:t>
            </w:r>
          </w:p>
          <w:p w14:paraId="68C54354" w14:textId="77777777" w:rsidR="00C53814" w:rsidRPr="00DB48DF" w:rsidRDefault="00C53814" w:rsidP="0085206F">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72B4D4FD" w14:textId="77777777" w:rsidR="00C53814" w:rsidRPr="00DB48DF" w:rsidRDefault="00C53814" w:rsidP="0085206F">
            <w:pPr>
              <w:pStyle w:val="NoSpacing"/>
              <w:jc w:val="center"/>
              <w:rPr>
                <w:rFonts w:ascii="Arial" w:hAnsi="Arial" w:cs="Arial"/>
                <w:b/>
                <w:sz w:val="20"/>
              </w:rPr>
            </w:pPr>
          </w:p>
          <w:p w14:paraId="1E5BE832" w14:textId="77777777" w:rsidR="00C53814" w:rsidRPr="00DB48DF" w:rsidRDefault="00C53814" w:rsidP="0085206F">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46E78A6C" w14:textId="77777777" w:rsidR="00C53814" w:rsidRPr="00DB48DF" w:rsidRDefault="00C53814" w:rsidP="0085206F">
            <w:pPr>
              <w:pStyle w:val="NoSpacing"/>
              <w:jc w:val="center"/>
              <w:rPr>
                <w:rFonts w:ascii="Arial" w:hAnsi="Arial" w:cs="Arial"/>
                <w:b/>
                <w:sz w:val="20"/>
              </w:rPr>
            </w:pPr>
            <w:r w:rsidRPr="00DB48DF">
              <w:rPr>
                <w:rFonts w:ascii="Arial" w:hAnsi="Arial" w:cs="Arial"/>
                <w:b/>
                <w:sz w:val="20"/>
              </w:rPr>
              <w:t>Number of</w:t>
            </w:r>
          </w:p>
          <w:p w14:paraId="3BB63D48" w14:textId="77777777" w:rsidR="00C53814" w:rsidRPr="00DB48DF" w:rsidRDefault="00C53814" w:rsidP="0085206F">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5959CA26" w14:textId="77777777" w:rsidR="00C53814" w:rsidRPr="00DB48DF" w:rsidRDefault="00C53814" w:rsidP="0085206F">
            <w:pPr>
              <w:pStyle w:val="NoSpacing"/>
              <w:jc w:val="center"/>
              <w:rPr>
                <w:rFonts w:ascii="Arial" w:hAnsi="Arial" w:cs="Arial"/>
                <w:b/>
                <w:sz w:val="20"/>
              </w:rPr>
            </w:pPr>
          </w:p>
          <w:p w14:paraId="64ACE939" w14:textId="77777777" w:rsidR="00C53814" w:rsidRPr="00DB48DF" w:rsidRDefault="00C53814" w:rsidP="0085206F">
            <w:pPr>
              <w:pStyle w:val="NoSpacing"/>
              <w:jc w:val="center"/>
              <w:rPr>
                <w:rFonts w:ascii="Arial" w:hAnsi="Arial" w:cs="Arial"/>
                <w:b/>
                <w:sz w:val="20"/>
              </w:rPr>
            </w:pPr>
            <w:r w:rsidRPr="00DB48DF">
              <w:rPr>
                <w:rFonts w:ascii="Arial" w:hAnsi="Arial" w:cs="Arial"/>
                <w:b/>
                <w:sz w:val="20"/>
              </w:rPr>
              <w:t>(%)</w:t>
            </w:r>
          </w:p>
        </w:tc>
      </w:tr>
      <w:tr w:rsidR="00C53814" w14:paraId="23437B20"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29EE8CE1" w14:textId="77777777" w:rsidR="00C53814" w:rsidRDefault="00C53814" w:rsidP="0085206F">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Resolution 1</w:t>
            </w:r>
            <w:r>
              <w:rPr>
                <w:rFonts w:ascii="Arial" w:hAnsi="Arial" w:cs="Arial"/>
                <w:sz w:val="20"/>
              </w:rPr>
              <w:t>:</w:t>
            </w:r>
          </w:p>
          <w:p w14:paraId="3F9F4BDC" w14:textId="77777777" w:rsidR="00C53814" w:rsidRDefault="00C53814" w:rsidP="0085206F">
            <w:pPr>
              <w:pStyle w:val="NoSpacing"/>
              <w:jc w:val="both"/>
              <w:rPr>
                <w:rFonts w:ascii="Arial" w:hAnsi="Arial" w:cs="Arial"/>
                <w:sz w:val="20"/>
              </w:rPr>
            </w:pPr>
          </w:p>
        </w:tc>
        <w:tc>
          <w:tcPr>
            <w:tcW w:w="1408" w:type="dxa"/>
            <w:vAlign w:val="center"/>
          </w:tcPr>
          <w:p w14:paraId="5D2E12A2" w14:textId="6B4763C2" w:rsidR="00C53814" w:rsidRPr="00AC0A0E" w:rsidRDefault="00AC0A0E" w:rsidP="00AC0A0E">
            <w:pPr>
              <w:rPr>
                <w:sz w:val="20"/>
              </w:rPr>
            </w:pPr>
            <w:r w:rsidRPr="00B65AED">
              <w:rPr>
                <w:rFonts w:ascii="Arial" w:hAnsi="Arial" w:cs="Arial"/>
                <w:sz w:val="20"/>
                <w:lang w:eastAsia="en-SG"/>
              </w:rPr>
              <w:t>600,407,468</w:t>
            </w:r>
          </w:p>
        </w:tc>
        <w:tc>
          <w:tcPr>
            <w:tcW w:w="1530" w:type="dxa"/>
            <w:gridSpan w:val="3"/>
            <w:vAlign w:val="center"/>
          </w:tcPr>
          <w:p w14:paraId="4B8DB747" w14:textId="615BE081" w:rsidR="00C53814" w:rsidRDefault="00AC0A0E" w:rsidP="0085206F">
            <w:pPr>
              <w:pStyle w:val="NoSpacing"/>
              <w:jc w:val="center"/>
              <w:rPr>
                <w:rFonts w:ascii="Arial" w:hAnsi="Arial" w:cs="Arial"/>
                <w:sz w:val="20"/>
              </w:rPr>
            </w:pPr>
            <w:r>
              <w:rPr>
                <w:rFonts w:ascii="Arial" w:hAnsi="Arial" w:cs="Arial"/>
                <w:sz w:val="20"/>
              </w:rPr>
              <w:t>100</w:t>
            </w:r>
          </w:p>
        </w:tc>
        <w:tc>
          <w:tcPr>
            <w:tcW w:w="1530" w:type="dxa"/>
            <w:gridSpan w:val="2"/>
            <w:vAlign w:val="center"/>
          </w:tcPr>
          <w:p w14:paraId="16BD0440" w14:textId="1CC0AA48" w:rsidR="00C53814" w:rsidRDefault="00AC0A0E" w:rsidP="0085206F">
            <w:pPr>
              <w:pStyle w:val="NoSpacing"/>
              <w:jc w:val="center"/>
              <w:rPr>
                <w:rFonts w:ascii="Arial" w:hAnsi="Arial" w:cs="Arial"/>
                <w:sz w:val="20"/>
              </w:rPr>
            </w:pPr>
            <w:r>
              <w:rPr>
                <w:rFonts w:ascii="Arial" w:hAnsi="Arial" w:cs="Arial"/>
                <w:sz w:val="20"/>
              </w:rPr>
              <w:t>0</w:t>
            </w:r>
          </w:p>
        </w:tc>
        <w:tc>
          <w:tcPr>
            <w:tcW w:w="1639" w:type="dxa"/>
            <w:gridSpan w:val="3"/>
            <w:vAlign w:val="center"/>
          </w:tcPr>
          <w:p w14:paraId="6C58BC7A" w14:textId="26513CF0" w:rsidR="00C53814" w:rsidRDefault="00AC0A0E" w:rsidP="0085206F">
            <w:pPr>
              <w:pStyle w:val="NoSpacing"/>
              <w:jc w:val="center"/>
              <w:rPr>
                <w:rFonts w:ascii="Arial" w:hAnsi="Arial" w:cs="Arial"/>
                <w:sz w:val="20"/>
              </w:rPr>
            </w:pPr>
            <w:r>
              <w:rPr>
                <w:rFonts w:ascii="Arial" w:hAnsi="Arial" w:cs="Arial"/>
                <w:sz w:val="20"/>
              </w:rPr>
              <w:t>0</w:t>
            </w:r>
          </w:p>
        </w:tc>
      </w:tr>
      <w:bookmarkEnd w:id="1"/>
      <w:tr w:rsidR="005A3FEA" w14:paraId="380B07C0" w14:textId="77777777" w:rsidTr="00DF4105">
        <w:tc>
          <w:tcPr>
            <w:tcW w:w="803" w:type="dxa"/>
            <w:gridSpan w:val="2"/>
          </w:tcPr>
          <w:p w14:paraId="6ED73631" w14:textId="77777777" w:rsidR="005A3FEA" w:rsidRDefault="005A3FEA" w:rsidP="0085206F">
            <w:pPr>
              <w:jc w:val="both"/>
              <w:rPr>
                <w:rFonts w:ascii="Arial" w:hAnsi="Arial" w:cs="Arial"/>
                <w:b/>
                <w:sz w:val="20"/>
                <w:lang w:val="en-GB"/>
              </w:rPr>
            </w:pPr>
          </w:p>
        </w:tc>
        <w:tc>
          <w:tcPr>
            <w:tcW w:w="7674" w:type="dxa"/>
            <w:gridSpan w:val="14"/>
          </w:tcPr>
          <w:p w14:paraId="7D031FCF" w14:textId="77777777" w:rsidR="00EA7E1B" w:rsidRDefault="00EA7E1B" w:rsidP="0085206F">
            <w:pPr>
              <w:jc w:val="both"/>
              <w:rPr>
                <w:rFonts w:ascii="Arial" w:hAnsi="Arial" w:cs="Arial"/>
                <w:sz w:val="20"/>
                <w:lang w:val="en-GB"/>
              </w:rPr>
            </w:pPr>
          </w:p>
          <w:p w14:paraId="1B3C7193" w14:textId="16700268" w:rsidR="00D02449" w:rsidRDefault="00D02449" w:rsidP="0085206F">
            <w:pPr>
              <w:jc w:val="both"/>
              <w:rPr>
                <w:rFonts w:ascii="Arial" w:hAnsi="Arial" w:cs="Arial"/>
                <w:sz w:val="20"/>
                <w:lang w:val="en-GB"/>
              </w:rPr>
            </w:pPr>
            <w:r>
              <w:rPr>
                <w:rFonts w:ascii="Arial" w:hAnsi="Arial" w:cs="Arial"/>
                <w:sz w:val="20"/>
                <w:lang w:val="en-GB"/>
              </w:rPr>
              <w:t>Based on the results of the poll, Chairman declared Ordinary Resolution 1 carried.</w:t>
            </w:r>
          </w:p>
          <w:p w14:paraId="05647040" w14:textId="77777777" w:rsidR="00D02449" w:rsidRDefault="00D02449" w:rsidP="0085206F">
            <w:pPr>
              <w:jc w:val="both"/>
              <w:rPr>
                <w:rFonts w:ascii="Arial" w:hAnsi="Arial" w:cs="Arial"/>
                <w:sz w:val="20"/>
                <w:lang w:val="en-GB"/>
              </w:rPr>
            </w:pPr>
          </w:p>
          <w:p w14:paraId="5146DF26" w14:textId="6846F651" w:rsidR="00011061" w:rsidRPr="008843ED" w:rsidRDefault="00011061" w:rsidP="0085206F">
            <w:pPr>
              <w:jc w:val="both"/>
              <w:rPr>
                <w:rFonts w:ascii="Arial" w:hAnsi="Arial" w:cs="Arial"/>
                <w:sz w:val="20"/>
                <w:lang w:val="en-GB"/>
              </w:rPr>
            </w:pPr>
          </w:p>
        </w:tc>
        <w:tc>
          <w:tcPr>
            <w:tcW w:w="2071" w:type="dxa"/>
            <w:gridSpan w:val="2"/>
          </w:tcPr>
          <w:p w14:paraId="26EB9DA2" w14:textId="77777777" w:rsidR="005A3FEA" w:rsidRPr="00DF2936" w:rsidRDefault="005A3FEA" w:rsidP="0085206F">
            <w:pPr>
              <w:jc w:val="both"/>
              <w:rPr>
                <w:rFonts w:ascii="Arial" w:hAnsi="Arial" w:cs="Arial"/>
                <w:sz w:val="20"/>
                <w:lang w:val="en-GB"/>
              </w:rPr>
            </w:pPr>
          </w:p>
        </w:tc>
      </w:tr>
      <w:tr w:rsidR="00FD3D32" w14:paraId="7097BB7D" w14:textId="77777777" w:rsidTr="00DF4105">
        <w:tc>
          <w:tcPr>
            <w:tcW w:w="803" w:type="dxa"/>
            <w:gridSpan w:val="2"/>
          </w:tcPr>
          <w:p w14:paraId="11315EA1" w14:textId="77777777" w:rsidR="00FD3D32" w:rsidRPr="00DF2936" w:rsidRDefault="00FD3D32" w:rsidP="00E754A2">
            <w:pPr>
              <w:jc w:val="both"/>
              <w:rPr>
                <w:rFonts w:ascii="Arial" w:hAnsi="Arial" w:cs="Arial"/>
                <w:b/>
                <w:sz w:val="20"/>
                <w:lang w:val="en-GB"/>
              </w:rPr>
            </w:pPr>
            <w:r>
              <w:rPr>
                <w:rFonts w:ascii="Arial" w:hAnsi="Arial" w:cs="Arial"/>
                <w:b/>
                <w:sz w:val="20"/>
                <w:lang w:val="en-GB"/>
              </w:rPr>
              <w:t>5.</w:t>
            </w:r>
          </w:p>
        </w:tc>
        <w:tc>
          <w:tcPr>
            <w:tcW w:w="7674" w:type="dxa"/>
            <w:gridSpan w:val="14"/>
          </w:tcPr>
          <w:p w14:paraId="2E07F64B" w14:textId="77777777" w:rsidR="00FD3D32" w:rsidRDefault="00FD3D32" w:rsidP="00E754A2">
            <w:pPr>
              <w:jc w:val="both"/>
              <w:rPr>
                <w:rFonts w:ascii="Arial" w:hAnsi="Arial" w:cs="Arial"/>
                <w:b/>
                <w:sz w:val="20"/>
                <w:lang w:val="en-GB"/>
              </w:rPr>
            </w:pPr>
            <w:r>
              <w:rPr>
                <w:rFonts w:ascii="Arial" w:hAnsi="Arial" w:cs="Arial"/>
                <w:b/>
                <w:sz w:val="20"/>
                <w:lang w:val="en-GB"/>
              </w:rPr>
              <w:t>ORDINARY BUSINESS</w:t>
            </w:r>
          </w:p>
          <w:p w14:paraId="028070BE" w14:textId="691AADC7" w:rsidR="00FD3D32" w:rsidRPr="00CE338B" w:rsidRDefault="00FD3D32" w:rsidP="00E754A2">
            <w:pPr>
              <w:jc w:val="both"/>
              <w:rPr>
                <w:rFonts w:ascii="Arial" w:hAnsi="Arial" w:cs="Arial"/>
                <w:b/>
                <w:sz w:val="20"/>
                <w:lang w:val="en-GB"/>
              </w:rPr>
            </w:pPr>
            <w:r w:rsidRPr="006D3042">
              <w:rPr>
                <w:rFonts w:ascii="Arial" w:hAnsi="Arial" w:cs="Arial"/>
                <w:b/>
                <w:sz w:val="20"/>
                <w:lang w:val="en-GB"/>
              </w:rPr>
              <w:t>ORDINARY RESOLUTION 2: RE-ELECTION OF</w:t>
            </w:r>
            <w:r>
              <w:rPr>
                <w:rFonts w:ascii="Arial" w:hAnsi="Arial" w:cs="Arial"/>
                <w:b/>
                <w:sz w:val="20"/>
              </w:rPr>
              <w:t xml:space="preserve"> </w:t>
            </w:r>
            <w:r w:rsidR="00C633B8">
              <w:rPr>
                <w:rFonts w:ascii="Arial" w:hAnsi="Arial" w:cs="Arial"/>
                <w:b/>
                <w:sz w:val="20"/>
              </w:rPr>
              <w:t>YAP WENG YAU</w:t>
            </w:r>
            <w:r>
              <w:rPr>
                <w:rFonts w:ascii="Arial" w:hAnsi="Arial" w:cs="Arial"/>
                <w:b/>
                <w:sz w:val="20"/>
              </w:rPr>
              <w:t xml:space="preserve"> AS A DIRECTOR OF THE COMPANY</w:t>
            </w:r>
          </w:p>
        </w:tc>
        <w:tc>
          <w:tcPr>
            <w:tcW w:w="2071" w:type="dxa"/>
            <w:gridSpan w:val="2"/>
          </w:tcPr>
          <w:p w14:paraId="1471E62B" w14:textId="77777777" w:rsidR="00FD3D32" w:rsidRPr="00CE338B" w:rsidRDefault="00FD3D32" w:rsidP="00E754A2">
            <w:pPr>
              <w:jc w:val="both"/>
              <w:rPr>
                <w:rFonts w:ascii="Arial" w:hAnsi="Arial" w:cs="Arial"/>
                <w:b/>
                <w:sz w:val="20"/>
                <w:lang w:val="en-GB"/>
              </w:rPr>
            </w:pPr>
          </w:p>
        </w:tc>
      </w:tr>
      <w:tr w:rsidR="00FD3D32" w14:paraId="23B00305" w14:textId="77777777" w:rsidTr="00DF4105">
        <w:tc>
          <w:tcPr>
            <w:tcW w:w="803" w:type="dxa"/>
            <w:gridSpan w:val="2"/>
          </w:tcPr>
          <w:p w14:paraId="0800A047" w14:textId="77777777" w:rsidR="00FD3D32" w:rsidRPr="0015399E" w:rsidRDefault="00FD3D32" w:rsidP="00E754A2">
            <w:pPr>
              <w:jc w:val="both"/>
              <w:rPr>
                <w:rFonts w:ascii="Arial" w:hAnsi="Arial" w:cs="Arial"/>
                <w:sz w:val="20"/>
                <w:lang w:val="en-GB"/>
              </w:rPr>
            </w:pPr>
          </w:p>
          <w:p w14:paraId="1B116CA2" w14:textId="77777777" w:rsidR="00FD3D32" w:rsidRPr="0015399E" w:rsidRDefault="00FD3D32" w:rsidP="00E754A2">
            <w:pPr>
              <w:jc w:val="both"/>
              <w:rPr>
                <w:rFonts w:ascii="Arial" w:hAnsi="Arial" w:cs="Arial"/>
                <w:sz w:val="20"/>
                <w:lang w:val="en-GB"/>
              </w:rPr>
            </w:pPr>
            <w:r w:rsidRPr="0015399E">
              <w:rPr>
                <w:rFonts w:ascii="Arial" w:hAnsi="Arial" w:cs="Arial"/>
                <w:sz w:val="20"/>
                <w:lang w:val="en-GB"/>
              </w:rPr>
              <w:t>5.1</w:t>
            </w:r>
          </w:p>
          <w:p w14:paraId="0681361B" w14:textId="77777777" w:rsidR="00FD3D32" w:rsidRPr="0015399E" w:rsidRDefault="00FD3D32" w:rsidP="00E754A2">
            <w:pPr>
              <w:jc w:val="both"/>
              <w:rPr>
                <w:rFonts w:ascii="Arial" w:hAnsi="Arial" w:cs="Arial"/>
                <w:sz w:val="20"/>
                <w:lang w:val="en-GB"/>
              </w:rPr>
            </w:pPr>
          </w:p>
          <w:p w14:paraId="26056694" w14:textId="77777777" w:rsidR="00FD3D32" w:rsidRPr="0015399E" w:rsidRDefault="00FD3D32" w:rsidP="00E754A2">
            <w:pPr>
              <w:jc w:val="both"/>
              <w:rPr>
                <w:rFonts w:ascii="Arial" w:hAnsi="Arial" w:cs="Arial"/>
                <w:sz w:val="20"/>
                <w:lang w:val="en-GB"/>
              </w:rPr>
            </w:pPr>
          </w:p>
          <w:p w14:paraId="383CFB28" w14:textId="77777777" w:rsidR="00FD3D32" w:rsidRPr="0015399E" w:rsidRDefault="00FD3D32" w:rsidP="00E754A2">
            <w:pPr>
              <w:jc w:val="both"/>
              <w:rPr>
                <w:rFonts w:ascii="Arial" w:hAnsi="Arial" w:cs="Arial"/>
                <w:sz w:val="20"/>
                <w:lang w:val="en-GB"/>
              </w:rPr>
            </w:pPr>
          </w:p>
          <w:p w14:paraId="167BFAA3" w14:textId="77777777" w:rsidR="00FD3D32" w:rsidRPr="0015399E" w:rsidRDefault="00FD3D32" w:rsidP="00E754A2">
            <w:pPr>
              <w:jc w:val="both"/>
              <w:rPr>
                <w:rFonts w:ascii="Arial" w:hAnsi="Arial" w:cs="Arial"/>
                <w:sz w:val="20"/>
                <w:lang w:val="en-GB"/>
              </w:rPr>
            </w:pPr>
          </w:p>
          <w:p w14:paraId="2D4AEF2C" w14:textId="77777777" w:rsidR="00FD3D32" w:rsidRPr="0015399E" w:rsidRDefault="00FD3D32" w:rsidP="00E754A2">
            <w:pPr>
              <w:jc w:val="both"/>
              <w:rPr>
                <w:rFonts w:ascii="Arial" w:hAnsi="Arial" w:cs="Arial"/>
                <w:sz w:val="20"/>
                <w:lang w:val="en-GB"/>
              </w:rPr>
            </w:pPr>
          </w:p>
          <w:p w14:paraId="2EC6280D" w14:textId="77777777" w:rsidR="00FD3D32" w:rsidRPr="0015399E" w:rsidRDefault="00FD3D32" w:rsidP="00E754A2">
            <w:pPr>
              <w:jc w:val="both"/>
              <w:rPr>
                <w:rFonts w:ascii="Arial" w:hAnsi="Arial" w:cs="Arial"/>
                <w:sz w:val="20"/>
                <w:lang w:val="en-GB"/>
              </w:rPr>
            </w:pPr>
          </w:p>
          <w:p w14:paraId="02FB55FD" w14:textId="77777777" w:rsidR="00FD3D32" w:rsidRPr="0015399E" w:rsidRDefault="00FD3D32" w:rsidP="00E754A2">
            <w:pPr>
              <w:jc w:val="both"/>
              <w:rPr>
                <w:rFonts w:ascii="Arial" w:hAnsi="Arial" w:cs="Arial"/>
                <w:sz w:val="20"/>
                <w:lang w:val="en-GB"/>
              </w:rPr>
            </w:pPr>
          </w:p>
          <w:p w14:paraId="70806D57" w14:textId="77777777" w:rsidR="00FD3D32" w:rsidRPr="0015399E" w:rsidRDefault="00FD3D32" w:rsidP="00E754A2">
            <w:pPr>
              <w:jc w:val="both"/>
              <w:rPr>
                <w:rFonts w:ascii="Arial" w:hAnsi="Arial" w:cs="Arial"/>
                <w:sz w:val="20"/>
                <w:lang w:val="en-GB"/>
              </w:rPr>
            </w:pPr>
          </w:p>
        </w:tc>
        <w:tc>
          <w:tcPr>
            <w:tcW w:w="7674" w:type="dxa"/>
            <w:gridSpan w:val="14"/>
          </w:tcPr>
          <w:p w14:paraId="09EF9C71" w14:textId="77777777" w:rsidR="00FD3D32" w:rsidRPr="00B31CB2" w:rsidRDefault="00FD3D32" w:rsidP="00E754A2">
            <w:pPr>
              <w:jc w:val="both"/>
              <w:rPr>
                <w:rFonts w:ascii="Arial" w:hAnsi="Arial" w:cs="Arial"/>
                <w:sz w:val="20"/>
                <w:lang w:val="en-GB"/>
              </w:rPr>
            </w:pPr>
          </w:p>
          <w:p w14:paraId="1F8AB88D" w14:textId="761E6D7C" w:rsidR="00C633B8" w:rsidRDefault="00C633B8" w:rsidP="00C633B8">
            <w:pPr>
              <w:jc w:val="both"/>
              <w:rPr>
                <w:rFonts w:ascii="Arial" w:eastAsia="SimSun" w:hAnsi="Arial" w:cs="Arial"/>
                <w:sz w:val="20"/>
                <w:lang w:eastAsia="en-US"/>
              </w:rPr>
            </w:pPr>
            <w:r>
              <w:rPr>
                <w:rFonts w:ascii="Arial" w:eastAsia="SimSun" w:hAnsi="Arial" w:cs="Arial"/>
                <w:sz w:val="20"/>
                <w:lang w:eastAsia="en-US"/>
              </w:rPr>
              <w:t>The Chairman proposed and tabled Ordinary Resolution 2 to be considered for approval:</w:t>
            </w:r>
          </w:p>
          <w:p w14:paraId="31C13AA7" w14:textId="77777777" w:rsidR="00011061" w:rsidRPr="00AD15BB" w:rsidRDefault="00011061" w:rsidP="00E754A2">
            <w:pPr>
              <w:jc w:val="both"/>
              <w:rPr>
                <w:rFonts w:ascii="Arial" w:hAnsi="Arial" w:cs="Arial"/>
                <w:sz w:val="20"/>
                <w:lang w:val="en-SG"/>
              </w:rPr>
            </w:pPr>
          </w:p>
          <w:p w14:paraId="3997CF6F" w14:textId="6F57A716" w:rsidR="00FD3D32" w:rsidRDefault="00FD3D32" w:rsidP="00E754A2">
            <w:pPr>
              <w:jc w:val="both"/>
              <w:rPr>
                <w:rFonts w:ascii="Arial" w:hAnsi="Arial" w:cs="Arial"/>
                <w:sz w:val="20"/>
              </w:rPr>
            </w:pPr>
            <w:r w:rsidRPr="006F6242">
              <w:rPr>
                <w:rFonts w:ascii="Arial" w:hAnsi="Arial" w:cs="Arial"/>
                <w:sz w:val="20"/>
              </w:rPr>
              <w:t>“</w:t>
            </w:r>
            <w:r>
              <w:rPr>
                <w:rFonts w:ascii="Arial" w:hAnsi="Arial" w:cs="Arial"/>
                <w:sz w:val="20"/>
              </w:rPr>
              <w:t xml:space="preserve">That </w:t>
            </w:r>
            <w:proofErr w:type="spellStart"/>
            <w:r w:rsidR="00C633B8">
              <w:rPr>
                <w:rFonts w:ascii="Arial" w:hAnsi="Arial" w:cs="Arial"/>
                <w:sz w:val="20"/>
              </w:rPr>
              <w:t>Mr</w:t>
            </w:r>
            <w:proofErr w:type="spellEnd"/>
            <w:r w:rsidR="00C633B8">
              <w:rPr>
                <w:rFonts w:ascii="Arial" w:hAnsi="Arial" w:cs="Arial"/>
                <w:sz w:val="20"/>
              </w:rPr>
              <w:t xml:space="preserve"> Yap </w:t>
            </w:r>
            <w:proofErr w:type="spellStart"/>
            <w:r w:rsidR="00C633B8">
              <w:rPr>
                <w:rFonts w:ascii="Arial" w:hAnsi="Arial" w:cs="Arial"/>
                <w:sz w:val="20"/>
              </w:rPr>
              <w:t>Weng</w:t>
            </w:r>
            <w:proofErr w:type="spellEnd"/>
            <w:r w:rsidR="00C633B8">
              <w:rPr>
                <w:rFonts w:ascii="Arial" w:hAnsi="Arial" w:cs="Arial"/>
                <w:sz w:val="20"/>
              </w:rPr>
              <w:t xml:space="preserve"> </w:t>
            </w:r>
            <w:proofErr w:type="spellStart"/>
            <w:r w:rsidR="00C633B8">
              <w:rPr>
                <w:rFonts w:ascii="Arial" w:hAnsi="Arial" w:cs="Arial"/>
                <w:sz w:val="20"/>
              </w:rPr>
              <w:t>Yau</w:t>
            </w:r>
            <w:proofErr w:type="spellEnd"/>
            <w:r>
              <w:rPr>
                <w:rFonts w:ascii="Arial" w:hAnsi="Arial" w:cs="Arial"/>
                <w:sz w:val="20"/>
              </w:rPr>
              <w:t xml:space="preserve"> retires from office in accordance with Regulation 117 of the Constitution of the Company, and being eligible, has offered himself for re-election, be and is hereby re-elected as </w:t>
            </w:r>
            <w:r w:rsidR="00C633B8">
              <w:rPr>
                <w:rFonts w:ascii="Arial" w:hAnsi="Arial" w:cs="Arial"/>
                <w:sz w:val="20"/>
              </w:rPr>
              <w:t>a D</w:t>
            </w:r>
            <w:r>
              <w:rPr>
                <w:rFonts w:ascii="Arial" w:hAnsi="Arial" w:cs="Arial"/>
                <w:sz w:val="20"/>
              </w:rPr>
              <w:t>irector of the Company.</w:t>
            </w:r>
            <w:r w:rsidRPr="006F6242">
              <w:rPr>
                <w:rFonts w:ascii="Arial" w:hAnsi="Arial" w:cs="Arial"/>
                <w:sz w:val="20"/>
              </w:rPr>
              <w:t>”</w:t>
            </w:r>
            <w:r>
              <w:rPr>
                <w:rFonts w:ascii="Arial" w:hAnsi="Arial" w:cs="Arial"/>
                <w:sz w:val="20"/>
              </w:rPr>
              <w:t xml:space="preserve"> </w:t>
            </w:r>
          </w:p>
          <w:p w14:paraId="29DF8378" w14:textId="10B1DB40" w:rsidR="00C633B8" w:rsidRDefault="00C633B8" w:rsidP="00E754A2">
            <w:pPr>
              <w:jc w:val="both"/>
              <w:rPr>
                <w:rFonts w:ascii="Arial" w:eastAsia="SimSun" w:hAnsi="Arial" w:cs="Arial"/>
                <w:sz w:val="20"/>
                <w:lang w:eastAsia="en-US"/>
              </w:rPr>
            </w:pPr>
          </w:p>
          <w:p w14:paraId="4D91D29E" w14:textId="41B57BFA" w:rsidR="00FD3D32" w:rsidRPr="00B31CB2" w:rsidRDefault="00C633B8" w:rsidP="00C633B8">
            <w:pPr>
              <w:jc w:val="both"/>
              <w:rPr>
                <w:rFonts w:ascii="Arial" w:hAnsi="Arial" w:cs="Arial"/>
                <w:sz w:val="20"/>
                <w:lang w:val="en-GB"/>
              </w:rPr>
            </w:pPr>
            <w:r>
              <w:rPr>
                <w:rFonts w:ascii="Arial" w:eastAsia="SimSun" w:hAnsi="Arial" w:cs="Arial"/>
                <w:sz w:val="20"/>
                <w:lang w:val="en-SG" w:eastAsia="zh-CN"/>
              </w:rPr>
              <w:t>The Ordinary Resolution 2 was put to</w:t>
            </w:r>
            <w:r w:rsidR="00C551CC">
              <w:rPr>
                <w:rFonts w:ascii="Arial" w:eastAsia="SimSun" w:hAnsi="Arial" w:cs="Arial"/>
                <w:sz w:val="20"/>
                <w:lang w:val="en-SG" w:eastAsia="zh-CN"/>
              </w:rPr>
              <w:t xml:space="preserve"> the</w:t>
            </w:r>
            <w:r>
              <w:rPr>
                <w:rFonts w:ascii="Arial" w:eastAsia="SimSun" w:hAnsi="Arial" w:cs="Arial"/>
                <w:sz w:val="20"/>
                <w:lang w:val="en-SG" w:eastAsia="zh-CN"/>
              </w:rPr>
              <w:t xml:space="preserve"> vote and the results of the poll on Ordinary Resolution 2 </w:t>
            </w:r>
            <w:r w:rsidR="00C551CC">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2071" w:type="dxa"/>
            <w:gridSpan w:val="2"/>
          </w:tcPr>
          <w:p w14:paraId="6E49E3AB" w14:textId="77777777" w:rsidR="00FD3D32" w:rsidRPr="00B31CB2" w:rsidRDefault="00FD3D32" w:rsidP="00E754A2">
            <w:pPr>
              <w:jc w:val="both"/>
              <w:rPr>
                <w:rFonts w:ascii="Arial" w:hAnsi="Arial" w:cs="Arial"/>
                <w:sz w:val="20"/>
                <w:lang w:val="en-GB"/>
              </w:rPr>
            </w:pPr>
          </w:p>
        </w:tc>
      </w:tr>
      <w:tr w:rsidR="00FD3D32" w14:paraId="77E16DF1" w14:textId="77777777" w:rsidTr="00DF4105">
        <w:tc>
          <w:tcPr>
            <w:tcW w:w="803" w:type="dxa"/>
            <w:gridSpan w:val="2"/>
          </w:tcPr>
          <w:p w14:paraId="281CDD69" w14:textId="77777777" w:rsidR="00FD3D32" w:rsidRDefault="00FD3D32" w:rsidP="0085206F">
            <w:pPr>
              <w:jc w:val="both"/>
              <w:rPr>
                <w:rFonts w:ascii="Arial" w:hAnsi="Arial" w:cs="Arial"/>
                <w:b/>
                <w:sz w:val="20"/>
                <w:lang w:val="en-GB"/>
              </w:rPr>
            </w:pPr>
          </w:p>
        </w:tc>
        <w:tc>
          <w:tcPr>
            <w:tcW w:w="7674" w:type="dxa"/>
            <w:gridSpan w:val="14"/>
          </w:tcPr>
          <w:p w14:paraId="7666D072" w14:textId="77777777" w:rsidR="00FD3D32" w:rsidRPr="008843ED" w:rsidRDefault="00FD3D32" w:rsidP="0085206F">
            <w:pPr>
              <w:jc w:val="both"/>
              <w:rPr>
                <w:rFonts w:ascii="Arial" w:hAnsi="Arial" w:cs="Arial"/>
                <w:sz w:val="20"/>
                <w:lang w:val="en-GB"/>
              </w:rPr>
            </w:pPr>
          </w:p>
        </w:tc>
        <w:tc>
          <w:tcPr>
            <w:tcW w:w="2071" w:type="dxa"/>
            <w:gridSpan w:val="2"/>
          </w:tcPr>
          <w:p w14:paraId="6157944E" w14:textId="77777777" w:rsidR="00FD3D32" w:rsidRPr="00DF2936" w:rsidRDefault="00FD3D32" w:rsidP="0085206F">
            <w:pPr>
              <w:jc w:val="both"/>
              <w:rPr>
                <w:rFonts w:ascii="Arial" w:hAnsi="Arial" w:cs="Arial"/>
                <w:sz w:val="20"/>
                <w:lang w:val="en-GB"/>
              </w:rPr>
            </w:pPr>
          </w:p>
        </w:tc>
      </w:tr>
      <w:tr w:rsidR="00C633B8" w:rsidRPr="00C83FA8" w14:paraId="6D765809"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0520ADA6" w14:textId="1608A2EB" w:rsidR="00C633B8" w:rsidRPr="00C83FA8" w:rsidRDefault="00C633B8" w:rsidP="00C633B8">
            <w:pPr>
              <w:pStyle w:val="NoSpacing"/>
              <w:jc w:val="center"/>
              <w:rPr>
                <w:rFonts w:ascii="Arial" w:hAnsi="Arial" w:cs="Arial"/>
                <w:b/>
                <w:sz w:val="20"/>
              </w:rPr>
            </w:pPr>
            <w:r w:rsidRPr="00C83FA8">
              <w:rPr>
                <w:rFonts w:ascii="Arial" w:hAnsi="Arial" w:cs="Arial"/>
                <w:b/>
                <w:sz w:val="20"/>
              </w:rPr>
              <w:t>Resolution</w:t>
            </w:r>
          </w:p>
        </w:tc>
        <w:tc>
          <w:tcPr>
            <w:tcW w:w="2938" w:type="dxa"/>
            <w:gridSpan w:val="4"/>
          </w:tcPr>
          <w:p w14:paraId="51B27BC4" w14:textId="23286534" w:rsidR="00C633B8" w:rsidRPr="00C83FA8" w:rsidRDefault="00C633B8" w:rsidP="00C633B8">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4742EC76" w14:textId="47E47427" w:rsidR="00C633B8" w:rsidRPr="00C83FA8" w:rsidRDefault="00C633B8" w:rsidP="00C633B8">
            <w:pPr>
              <w:pStyle w:val="NoSpacing"/>
              <w:jc w:val="center"/>
              <w:rPr>
                <w:rFonts w:ascii="Arial" w:hAnsi="Arial" w:cs="Arial"/>
                <w:b/>
                <w:sz w:val="20"/>
              </w:rPr>
            </w:pPr>
            <w:r w:rsidRPr="00C83FA8">
              <w:rPr>
                <w:rFonts w:ascii="Arial" w:hAnsi="Arial" w:cs="Arial"/>
                <w:b/>
                <w:sz w:val="20"/>
              </w:rPr>
              <w:t>AGAINST</w:t>
            </w:r>
          </w:p>
        </w:tc>
      </w:tr>
      <w:tr w:rsidR="00C633B8" w:rsidRPr="00DB48DF" w14:paraId="6EEB1278"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701C440F" w14:textId="77777777" w:rsidR="00C633B8" w:rsidRDefault="00C633B8" w:rsidP="00C633B8">
            <w:pPr>
              <w:pStyle w:val="NoSpacing"/>
              <w:jc w:val="both"/>
              <w:rPr>
                <w:rFonts w:ascii="Arial" w:hAnsi="Arial" w:cs="Arial"/>
                <w:sz w:val="20"/>
              </w:rPr>
            </w:pPr>
          </w:p>
        </w:tc>
        <w:tc>
          <w:tcPr>
            <w:tcW w:w="1408" w:type="dxa"/>
            <w:vAlign w:val="center"/>
          </w:tcPr>
          <w:p w14:paraId="5E864510"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Number of</w:t>
            </w:r>
          </w:p>
          <w:p w14:paraId="4F41CF86" w14:textId="601457C5" w:rsidR="00C633B8" w:rsidRPr="00DB48DF" w:rsidRDefault="00C633B8" w:rsidP="00C633B8">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210D769C" w14:textId="77777777" w:rsidR="00C633B8" w:rsidRPr="00DB48DF" w:rsidRDefault="00C633B8" w:rsidP="00C633B8">
            <w:pPr>
              <w:pStyle w:val="NoSpacing"/>
              <w:jc w:val="center"/>
              <w:rPr>
                <w:rFonts w:ascii="Arial" w:hAnsi="Arial" w:cs="Arial"/>
                <w:b/>
                <w:sz w:val="20"/>
              </w:rPr>
            </w:pPr>
          </w:p>
          <w:p w14:paraId="1BAA5453" w14:textId="1C8C0A21" w:rsidR="00C633B8" w:rsidRPr="00DB48DF" w:rsidRDefault="00C633B8" w:rsidP="00C633B8">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7071C5F9"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Number of</w:t>
            </w:r>
          </w:p>
          <w:p w14:paraId="57C4C8C8"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33578D14" w14:textId="77777777" w:rsidR="00C633B8" w:rsidRPr="00DB48DF" w:rsidRDefault="00C633B8" w:rsidP="00C633B8">
            <w:pPr>
              <w:pStyle w:val="NoSpacing"/>
              <w:jc w:val="center"/>
              <w:rPr>
                <w:rFonts w:ascii="Arial" w:hAnsi="Arial" w:cs="Arial"/>
                <w:b/>
                <w:sz w:val="20"/>
              </w:rPr>
            </w:pPr>
          </w:p>
          <w:p w14:paraId="40CC0BBC"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w:t>
            </w:r>
          </w:p>
        </w:tc>
      </w:tr>
      <w:tr w:rsidR="00AC0A0E" w14:paraId="5733A297"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436D4418" w14:textId="5D015BF4"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2</w:t>
            </w:r>
            <w:r>
              <w:rPr>
                <w:rFonts w:ascii="Arial" w:hAnsi="Arial" w:cs="Arial"/>
                <w:sz w:val="20"/>
              </w:rPr>
              <w:t>:</w:t>
            </w:r>
          </w:p>
          <w:p w14:paraId="20390CE5" w14:textId="77777777" w:rsidR="00AC0A0E" w:rsidRDefault="00AC0A0E" w:rsidP="00AC0A0E">
            <w:pPr>
              <w:pStyle w:val="NoSpacing"/>
              <w:jc w:val="both"/>
              <w:rPr>
                <w:rFonts w:ascii="Arial" w:hAnsi="Arial" w:cs="Arial"/>
                <w:sz w:val="20"/>
              </w:rPr>
            </w:pPr>
          </w:p>
        </w:tc>
        <w:tc>
          <w:tcPr>
            <w:tcW w:w="1408" w:type="dxa"/>
            <w:vAlign w:val="center"/>
          </w:tcPr>
          <w:p w14:paraId="47B07160" w14:textId="38737C58"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1530" w:type="dxa"/>
            <w:gridSpan w:val="3"/>
            <w:vAlign w:val="center"/>
          </w:tcPr>
          <w:p w14:paraId="56FA54F4" w14:textId="41760F37"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5C99EFC1" w14:textId="69328340"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188F9429" w14:textId="51E21906" w:rsidR="00AC0A0E" w:rsidRDefault="00AC0A0E" w:rsidP="00AC0A0E">
            <w:pPr>
              <w:pStyle w:val="NoSpacing"/>
              <w:jc w:val="center"/>
              <w:rPr>
                <w:rFonts w:ascii="Arial" w:hAnsi="Arial" w:cs="Arial"/>
                <w:sz w:val="20"/>
              </w:rPr>
            </w:pPr>
            <w:r>
              <w:rPr>
                <w:rFonts w:ascii="Arial" w:hAnsi="Arial" w:cs="Arial"/>
                <w:sz w:val="20"/>
              </w:rPr>
              <w:t>0</w:t>
            </w:r>
          </w:p>
        </w:tc>
      </w:tr>
      <w:tr w:rsidR="00FD3D32" w14:paraId="6F91FCC8" w14:textId="77777777" w:rsidTr="00DF4105">
        <w:tc>
          <w:tcPr>
            <w:tcW w:w="803" w:type="dxa"/>
            <w:gridSpan w:val="2"/>
          </w:tcPr>
          <w:p w14:paraId="1712BFAD" w14:textId="77777777" w:rsidR="00FD3D32" w:rsidRDefault="00FD3D32" w:rsidP="0085206F">
            <w:pPr>
              <w:jc w:val="both"/>
              <w:rPr>
                <w:rFonts w:ascii="Arial" w:hAnsi="Arial" w:cs="Arial"/>
                <w:b/>
                <w:sz w:val="20"/>
                <w:lang w:val="en-GB"/>
              </w:rPr>
            </w:pPr>
          </w:p>
        </w:tc>
        <w:tc>
          <w:tcPr>
            <w:tcW w:w="7674" w:type="dxa"/>
            <w:gridSpan w:val="14"/>
          </w:tcPr>
          <w:p w14:paraId="03440B3B" w14:textId="77777777" w:rsidR="00FD3D32" w:rsidRDefault="00FD3D32" w:rsidP="0085206F">
            <w:pPr>
              <w:jc w:val="both"/>
              <w:rPr>
                <w:rFonts w:ascii="Arial" w:hAnsi="Arial" w:cs="Arial"/>
                <w:sz w:val="20"/>
                <w:lang w:val="en-GB"/>
              </w:rPr>
            </w:pPr>
          </w:p>
          <w:p w14:paraId="7E73494E" w14:textId="7B352EC5" w:rsidR="00D02449" w:rsidRDefault="00D02449" w:rsidP="00D02449">
            <w:pPr>
              <w:jc w:val="both"/>
              <w:rPr>
                <w:rFonts w:ascii="Arial" w:hAnsi="Arial" w:cs="Arial"/>
                <w:sz w:val="20"/>
                <w:lang w:val="en-GB"/>
              </w:rPr>
            </w:pPr>
            <w:r>
              <w:rPr>
                <w:rFonts w:ascii="Arial" w:hAnsi="Arial" w:cs="Arial"/>
                <w:sz w:val="20"/>
                <w:lang w:val="en-GB"/>
              </w:rPr>
              <w:t>Based on the results of the poll, Chairman declared Ordinary Resolution 2 carried.</w:t>
            </w:r>
          </w:p>
          <w:p w14:paraId="12699C68" w14:textId="77777777" w:rsidR="00D02449" w:rsidRDefault="00D02449" w:rsidP="0085206F">
            <w:pPr>
              <w:jc w:val="both"/>
              <w:rPr>
                <w:rFonts w:ascii="Arial" w:hAnsi="Arial" w:cs="Arial"/>
                <w:sz w:val="20"/>
                <w:lang w:val="en-GB"/>
              </w:rPr>
            </w:pPr>
          </w:p>
          <w:p w14:paraId="455014A2" w14:textId="5CF3DCC7" w:rsidR="00011061" w:rsidRPr="008843ED" w:rsidRDefault="00011061" w:rsidP="0085206F">
            <w:pPr>
              <w:jc w:val="both"/>
              <w:rPr>
                <w:rFonts w:ascii="Arial" w:hAnsi="Arial" w:cs="Arial"/>
                <w:sz w:val="20"/>
                <w:lang w:val="en-GB"/>
              </w:rPr>
            </w:pPr>
          </w:p>
        </w:tc>
        <w:tc>
          <w:tcPr>
            <w:tcW w:w="2071" w:type="dxa"/>
            <w:gridSpan w:val="2"/>
          </w:tcPr>
          <w:p w14:paraId="2C345AF4" w14:textId="77777777" w:rsidR="00FD3D32" w:rsidRPr="00DF2936" w:rsidRDefault="00FD3D32" w:rsidP="0085206F">
            <w:pPr>
              <w:jc w:val="both"/>
              <w:rPr>
                <w:rFonts w:ascii="Arial" w:hAnsi="Arial" w:cs="Arial"/>
                <w:sz w:val="20"/>
                <w:lang w:val="en-GB"/>
              </w:rPr>
            </w:pPr>
          </w:p>
        </w:tc>
      </w:tr>
      <w:tr w:rsidR="00C633B8" w14:paraId="75EE6E09" w14:textId="77777777" w:rsidTr="00DF4105">
        <w:tc>
          <w:tcPr>
            <w:tcW w:w="803" w:type="dxa"/>
            <w:gridSpan w:val="2"/>
          </w:tcPr>
          <w:p w14:paraId="1F93A17A" w14:textId="4902F49C" w:rsidR="00C633B8" w:rsidRPr="00DF2936" w:rsidRDefault="00C633B8" w:rsidP="00E754A2">
            <w:pPr>
              <w:jc w:val="both"/>
              <w:rPr>
                <w:rFonts w:ascii="Arial" w:hAnsi="Arial" w:cs="Arial"/>
                <w:b/>
                <w:sz w:val="20"/>
                <w:lang w:val="en-GB"/>
              </w:rPr>
            </w:pPr>
            <w:r>
              <w:rPr>
                <w:rFonts w:ascii="Arial" w:hAnsi="Arial" w:cs="Arial"/>
                <w:b/>
                <w:sz w:val="20"/>
                <w:lang w:val="en-GB"/>
              </w:rPr>
              <w:t>6.</w:t>
            </w:r>
          </w:p>
        </w:tc>
        <w:tc>
          <w:tcPr>
            <w:tcW w:w="7674" w:type="dxa"/>
            <w:gridSpan w:val="14"/>
          </w:tcPr>
          <w:p w14:paraId="7DA698B6" w14:textId="77777777" w:rsidR="00C633B8" w:rsidRDefault="00C633B8" w:rsidP="00E754A2">
            <w:pPr>
              <w:jc w:val="both"/>
              <w:rPr>
                <w:rFonts w:ascii="Arial" w:hAnsi="Arial" w:cs="Arial"/>
                <w:b/>
                <w:sz w:val="20"/>
                <w:lang w:val="en-GB"/>
              </w:rPr>
            </w:pPr>
            <w:r>
              <w:rPr>
                <w:rFonts w:ascii="Arial" w:hAnsi="Arial" w:cs="Arial"/>
                <w:b/>
                <w:sz w:val="20"/>
                <w:lang w:val="en-GB"/>
              </w:rPr>
              <w:t>ORDINARY BUSINESS</w:t>
            </w:r>
          </w:p>
          <w:p w14:paraId="7B3D84AF" w14:textId="690737AF" w:rsidR="00C633B8" w:rsidRPr="00CE338B" w:rsidRDefault="00C633B8" w:rsidP="00E754A2">
            <w:pPr>
              <w:jc w:val="both"/>
              <w:rPr>
                <w:rFonts w:ascii="Arial" w:hAnsi="Arial" w:cs="Arial"/>
                <w:b/>
                <w:sz w:val="20"/>
                <w:lang w:val="en-GB"/>
              </w:rPr>
            </w:pPr>
            <w:r w:rsidRPr="006D3042">
              <w:rPr>
                <w:rFonts w:ascii="Arial" w:hAnsi="Arial" w:cs="Arial"/>
                <w:b/>
                <w:sz w:val="20"/>
                <w:lang w:val="en-GB"/>
              </w:rPr>
              <w:t xml:space="preserve">ORDINARY RESOLUTION </w:t>
            </w:r>
            <w:r>
              <w:rPr>
                <w:rFonts w:ascii="Arial" w:hAnsi="Arial" w:cs="Arial"/>
                <w:b/>
                <w:sz w:val="20"/>
                <w:lang w:val="en-GB"/>
              </w:rPr>
              <w:t>3</w:t>
            </w:r>
            <w:r w:rsidRPr="006D3042">
              <w:rPr>
                <w:rFonts w:ascii="Arial" w:hAnsi="Arial" w:cs="Arial"/>
                <w:b/>
                <w:sz w:val="20"/>
                <w:lang w:val="en-GB"/>
              </w:rPr>
              <w:t>: RE-ELECTION OF</w:t>
            </w:r>
            <w:r>
              <w:rPr>
                <w:rFonts w:ascii="Arial" w:hAnsi="Arial" w:cs="Arial"/>
                <w:b/>
                <w:sz w:val="20"/>
              </w:rPr>
              <w:t xml:space="preserve"> WOON OOI JIN AS A DIRECTOR OF THE COMPANY</w:t>
            </w:r>
          </w:p>
        </w:tc>
        <w:tc>
          <w:tcPr>
            <w:tcW w:w="2071" w:type="dxa"/>
            <w:gridSpan w:val="2"/>
          </w:tcPr>
          <w:p w14:paraId="02183679" w14:textId="77777777" w:rsidR="00C633B8" w:rsidRPr="00CE338B" w:rsidRDefault="00C633B8" w:rsidP="00E754A2">
            <w:pPr>
              <w:jc w:val="both"/>
              <w:rPr>
                <w:rFonts w:ascii="Arial" w:hAnsi="Arial" w:cs="Arial"/>
                <w:b/>
                <w:sz w:val="20"/>
                <w:lang w:val="en-GB"/>
              </w:rPr>
            </w:pPr>
          </w:p>
        </w:tc>
      </w:tr>
      <w:tr w:rsidR="00C633B8" w14:paraId="6D8CCBDB" w14:textId="77777777" w:rsidTr="00DF4105">
        <w:tc>
          <w:tcPr>
            <w:tcW w:w="803" w:type="dxa"/>
            <w:gridSpan w:val="2"/>
          </w:tcPr>
          <w:p w14:paraId="5700444F" w14:textId="77777777" w:rsidR="00C633B8" w:rsidRPr="0015399E" w:rsidRDefault="00C633B8" w:rsidP="00E754A2">
            <w:pPr>
              <w:jc w:val="both"/>
              <w:rPr>
                <w:rFonts w:ascii="Arial" w:hAnsi="Arial" w:cs="Arial"/>
                <w:sz w:val="20"/>
                <w:lang w:val="en-GB"/>
              </w:rPr>
            </w:pPr>
          </w:p>
          <w:p w14:paraId="404970FA" w14:textId="2D568751" w:rsidR="00C633B8" w:rsidRPr="0015399E" w:rsidRDefault="00C633B8" w:rsidP="00E754A2">
            <w:pPr>
              <w:jc w:val="both"/>
              <w:rPr>
                <w:rFonts w:ascii="Arial" w:hAnsi="Arial" w:cs="Arial"/>
                <w:sz w:val="20"/>
                <w:lang w:val="en-GB"/>
              </w:rPr>
            </w:pPr>
            <w:r>
              <w:rPr>
                <w:rFonts w:ascii="Arial" w:hAnsi="Arial" w:cs="Arial"/>
                <w:sz w:val="20"/>
                <w:lang w:val="en-GB"/>
              </w:rPr>
              <w:t>6</w:t>
            </w:r>
            <w:r w:rsidRPr="0015399E">
              <w:rPr>
                <w:rFonts w:ascii="Arial" w:hAnsi="Arial" w:cs="Arial"/>
                <w:sz w:val="20"/>
                <w:lang w:val="en-GB"/>
              </w:rPr>
              <w:t>.1</w:t>
            </w:r>
          </w:p>
          <w:p w14:paraId="5C7FFE56" w14:textId="77777777" w:rsidR="00C633B8" w:rsidRPr="0015399E" w:rsidRDefault="00C633B8" w:rsidP="00E754A2">
            <w:pPr>
              <w:jc w:val="both"/>
              <w:rPr>
                <w:rFonts w:ascii="Arial" w:hAnsi="Arial" w:cs="Arial"/>
                <w:sz w:val="20"/>
                <w:lang w:val="en-GB"/>
              </w:rPr>
            </w:pPr>
          </w:p>
          <w:p w14:paraId="354D0914" w14:textId="77777777" w:rsidR="00C633B8" w:rsidRPr="0015399E" w:rsidRDefault="00C633B8" w:rsidP="00E754A2">
            <w:pPr>
              <w:jc w:val="both"/>
              <w:rPr>
                <w:rFonts w:ascii="Arial" w:hAnsi="Arial" w:cs="Arial"/>
                <w:sz w:val="20"/>
                <w:lang w:val="en-GB"/>
              </w:rPr>
            </w:pPr>
          </w:p>
          <w:p w14:paraId="676203F4" w14:textId="77777777" w:rsidR="00C633B8" w:rsidRPr="0015399E" w:rsidRDefault="00C633B8" w:rsidP="00E754A2">
            <w:pPr>
              <w:jc w:val="both"/>
              <w:rPr>
                <w:rFonts w:ascii="Arial" w:hAnsi="Arial" w:cs="Arial"/>
                <w:sz w:val="20"/>
                <w:lang w:val="en-GB"/>
              </w:rPr>
            </w:pPr>
          </w:p>
          <w:p w14:paraId="363E909E" w14:textId="77777777" w:rsidR="00C633B8" w:rsidRPr="0015399E" w:rsidRDefault="00C633B8" w:rsidP="00E754A2">
            <w:pPr>
              <w:jc w:val="both"/>
              <w:rPr>
                <w:rFonts w:ascii="Arial" w:hAnsi="Arial" w:cs="Arial"/>
                <w:sz w:val="20"/>
                <w:lang w:val="en-GB"/>
              </w:rPr>
            </w:pPr>
          </w:p>
          <w:p w14:paraId="193EC33C" w14:textId="77777777" w:rsidR="00C633B8" w:rsidRPr="0015399E" w:rsidRDefault="00C633B8" w:rsidP="00E754A2">
            <w:pPr>
              <w:jc w:val="both"/>
              <w:rPr>
                <w:rFonts w:ascii="Arial" w:hAnsi="Arial" w:cs="Arial"/>
                <w:sz w:val="20"/>
                <w:lang w:val="en-GB"/>
              </w:rPr>
            </w:pPr>
          </w:p>
          <w:p w14:paraId="17D4935D" w14:textId="77777777" w:rsidR="00C633B8" w:rsidRPr="0015399E" w:rsidRDefault="00C633B8" w:rsidP="00E754A2">
            <w:pPr>
              <w:jc w:val="both"/>
              <w:rPr>
                <w:rFonts w:ascii="Arial" w:hAnsi="Arial" w:cs="Arial"/>
                <w:sz w:val="20"/>
                <w:lang w:val="en-GB"/>
              </w:rPr>
            </w:pPr>
          </w:p>
          <w:p w14:paraId="512623F6" w14:textId="77777777" w:rsidR="00C633B8" w:rsidRPr="0015399E" w:rsidRDefault="00C633B8" w:rsidP="00E754A2">
            <w:pPr>
              <w:jc w:val="both"/>
              <w:rPr>
                <w:rFonts w:ascii="Arial" w:hAnsi="Arial" w:cs="Arial"/>
                <w:sz w:val="20"/>
                <w:lang w:val="en-GB"/>
              </w:rPr>
            </w:pPr>
          </w:p>
          <w:p w14:paraId="28683C76" w14:textId="77777777" w:rsidR="00C633B8" w:rsidRPr="0015399E" w:rsidRDefault="00C633B8" w:rsidP="00E754A2">
            <w:pPr>
              <w:jc w:val="both"/>
              <w:rPr>
                <w:rFonts w:ascii="Arial" w:hAnsi="Arial" w:cs="Arial"/>
                <w:sz w:val="20"/>
                <w:lang w:val="en-GB"/>
              </w:rPr>
            </w:pPr>
          </w:p>
        </w:tc>
        <w:tc>
          <w:tcPr>
            <w:tcW w:w="7674" w:type="dxa"/>
            <w:gridSpan w:val="14"/>
          </w:tcPr>
          <w:p w14:paraId="41E433F6" w14:textId="77777777" w:rsidR="00C633B8" w:rsidRPr="00B31CB2" w:rsidRDefault="00C633B8" w:rsidP="00E754A2">
            <w:pPr>
              <w:jc w:val="both"/>
              <w:rPr>
                <w:rFonts w:ascii="Arial" w:hAnsi="Arial" w:cs="Arial"/>
                <w:sz w:val="20"/>
                <w:lang w:val="en-GB"/>
              </w:rPr>
            </w:pPr>
          </w:p>
          <w:p w14:paraId="6AAA4DF0" w14:textId="1C064069" w:rsidR="00C633B8" w:rsidRDefault="00C633B8" w:rsidP="00E754A2">
            <w:pPr>
              <w:jc w:val="both"/>
              <w:rPr>
                <w:rFonts w:ascii="Arial" w:eastAsia="SimSun" w:hAnsi="Arial" w:cs="Arial"/>
                <w:sz w:val="20"/>
                <w:lang w:eastAsia="en-US"/>
              </w:rPr>
            </w:pPr>
            <w:r>
              <w:rPr>
                <w:rFonts w:ascii="Arial" w:eastAsia="SimSun" w:hAnsi="Arial" w:cs="Arial"/>
                <w:sz w:val="20"/>
                <w:lang w:eastAsia="en-US"/>
              </w:rPr>
              <w:t>The Chairman proposed and tabled Ordinary Resolution 3 to be considered for approval:</w:t>
            </w:r>
          </w:p>
          <w:p w14:paraId="227CEDC5" w14:textId="77777777" w:rsidR="00C633B8" w:rsidRPr="00AD15BB" w:rsidRDefault="00C633B8" w:rsidP="00E754A2">
            <w:pPr>
              <w:jc w:val="both"/>
              <w:rPr>
                <w:rFonts w:ascii="Arial" w:hAnsi="Arial" w:cs="Arial"/>
                <w:sz w:val="20"/>
                <w:lang w:val="en-SG"/>
              </w:rPr>
            </w:pPr>
          </w:p>
          <w:p w14:paraId="2DBA6287" w14:textId="035CEFAD" w:rsidR="00C633B8" w:rsidRDefault="00C633B8" w:rsidP="00E754A2">
            <w:pPr>
              <w:jc w:val="both"/>
              <w:rPr>
                <w:rFonts w:ascii="Arial" w:hAnsi="Arial" w:cs="Arial"/>
                <w:sz w:val="20"/>
              </w:rPr>
            </w:pPr>
            <w:r w:rsidRPr="006F6242">
              <w:rPr>
                <w:rFonts w:ascii="Arial" w:hAnsi="Arial" w:cs="Arial"/>
                <w:sz w:val="20"/>
              </w:rPr>
              <w:t>“</w:t>
            </w:r>
            <w:r>
              <w:rPr>
                <w:rFonts w:ascii="Arial" w:hAnsi="Arial" w:cs="Arial"/>
                <w:sz w:val="20"/>
              </w:rPr>
              <w:t xml:space="preserve">That </w:t>
            </w:r>
            <w:proofErr w:type="spellStart"/>
            <w:r>
              <w:rPr>
                <w:rFonts w:ascii="Arial" w:hAnsi="Arial" w:cs="Arial"/>
                <w:sz w:val="20"/>
              </w:rPr>
              <w:t>Mr</w:t>
            </w:r>
            <w:proofErr w:type="spellEnd"/>
            <w:r>
              <w:rPr>
                <w:rFonts w:ascii="Arial" w:hAnsi="Arial" w:cs="Arial"/>
                <w:sz w:val="20"/>
              </w:rPr>
              <w:t xml:space="preserve"> Woon Ooi Jin retires from office in accordance with Regulation 117 of the Constitution of the Company, and being eligible, has offered himself for re-election, be and is hereby re-elected as a Director of the Company.</w:t>
            </w:r>
            <w:r w:rsidRPr="006F6242">
              <w:rPr>
                <w:rFonts w:ascii="Arial" w:hAnsi="Arial" w:cs="Arial"/>
                <w:sz w:val="20"/>
              </w:rPr>
              <w:t>”</w:t>
            </w:r>
            <w:r>
              <w:rPr>
                <w:rFonts w:ascii="Arial" w:hAnsi="Arial" w:cs="Arial"/>
                <w:sz w:val="20"/>
              </w:rPr>
              <w:t xml:space="preserve"> </w:t>
            </w:r>
          </w:p>
          <w:p w14:paraId="6262A537" w14:textId="77777777" w:rsidR="00C633B8" w:rsidRDefault="00C633B8" w:rsidP="00E754A2">
            <w:pPr>
              <w:jc w:val="both"/>
              <w:rPr>
                <w:rFonts w:ascii="Arial" w:eastAsia="SimSun" w:hAnsi="Arial" w:cs="Arial"/>
                <w:sz w:val="20"/>
                <w:lang w:eastAsia="en-US"/>
              </w:rPr>
            </w:pPr>
          </w:p>
          <w:p w14:paraId="7D691674" w14:textId="03089B8A" w:rsidR="00C633B8" w:rsidRPr="00B31CB2" w:rsidRDefault="00C633B8" w:rsidP="00E754A2">
            <w:pPr>
              <w:jc w:val="both"/>
              <w:rPr>
                <w:rFonts w:ascii="Arial" w:hAnsi="Arial" w:cs="Arial"/>
                <w:sz w:val="20"/>
                <w:lang w:val="en-GB"/>
              </w:rPr>
            </w:pPr>
            <w:r>
              <w:rPr>
                <w:rFonts w:ascii="Arial" w:eastAsia="SimSun" w:hAnsi="Arial" w:cs="Arial"/>
                <w:sz w:val="20"/>
                <w:lang w:val="en-SG" w:eastAsia="zh-CN"/>
              </w:rPr>
              <w:t xml:space="preserve">The Ordinary Resolution 3 was put to </w:t>
            </w:r>
            <w:r w:rsidR="00C551CC">
              <w:rPr>
                <w:rFonts w:ascii="Arial" w:eastAsia="SimSun" w:hAnsi="Arial" w:cs="Arial"/>
                <w:sz w:val="20"/>
                <w:lang w:val="en-SG" w:eastAsia="zh-CN"/>
              </w:rPr>
              <w:t xml:space="preserve">the </w:t>
            </w:r>
            <w:r>
              <w:rPr>
                <w:rFonts w:ascii="Arial" w:eastAsia="SimSun" w:hAnsi="Arial" w:cs="Arial"/>
                <w:sz w:val="20"/>
                <w:lang w:val="en-SG" w:eastAsia="zh-CN"/>
              </w:rPr>
              <w:t xml:space="preserve">vote and the results of the poll on Ordinary Resolution 3 </w:t>
            </w:r>
            <w:r w:rsidR="00C551CC">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2071" w:type="dxa"/>
            <w:gridSpan w:val="2"/>
          </w:tcPr>
          <w:p w14:paraId="438F5A6C" w14:textId="77777777" w:rsidR="00C633B8" w:rsidRPr="00B31CB2" w:rsidRDefault="00C633B8" w:rsidP="00E754A2">
            <w:pPr>
              <w:jc w:val="both"/>
              <w:rPr>
                <w:rFonts w:ascii="Arial" w:hAnsi="Arial" w:cs="Arial"/>
                <w:sz w:val="20"/>
                <w:lang w:val="en-GB"/>
              </w:rPr>
            </w:pPr>
          </w:p>
        </w:tc>
      </w:tr>
      <w:tr w:rsidR="00C633B8" w:rsidRPr="00C83FA8" w14:paraId="2F74E645"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7C04450A" w14:textId="11BB556E" w:rsidR="00C633B8" w:rsidRPr="00C83FA8" w:rsidRDefault="00C633B8" w:rsidP="00C633B8">
            <w:pPr>
              <w:pStyle w:val="NoSpacing"/>
              <w:jc w:val="center"/>
              <w:rPr>
                <w:rFonts w:ascii="Arial" w:hAnsi="Arial" w:cs="Arial"/>
                <w:b/>
                <w:sz w:val="20"/>
              </w:rPr>
            </w:pPr>
            <w:r w:rsidRPr="00C83FA8">
              <w:rPr>
                <w:rFonts w:ascii="Arial" w:hAnsi="Arial" w:cs="Arial"/>
                <w:b/>
                <w:sz w:val="20"/>
              </w:rPr>
              <w:lastRenderedPageBreak/>
              <w:t>Resolution</w:t>
            </w:r>
          </w:p>
        </w:tc>
        <w:tc>
          <w:tcPr>
            <w:tcW w:w="2938" w:type="dxa"/>
            <w:gridSpan w:val="4"/>
          </w:tcPr>
          <w:p w14:paraId="4AD98E70" w14:textId="6F741FC1" w:rsidR="00C633B8" w:rsidRPr="00C83FA8" w:rsidRDefault="00C633B8" w:rsidP="00C633B8">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173A37A1" w14:textId="0BB3BE7E" w:rsidR="00C633B8" w:rsidRPr="00C83FA8" w:rsidRDefault="00C633B8" w:rsidP="00C633B8">
            <w:pPr>
              <w:pStyle w:val="NoSpacing"/>
              <w:jc w:val="center"/>
              <w:rPr>
                <w:rFonts w:ascii="Arial" w:hAnsi="Arial" w:cs="Arial"/>
                <w:b/>
                <w:sz w:val="20"/>
              </w:rPr>
            </w:pPr>
            <w:r w:rsidRPr="00C83FA8">
              <w:rPr>
                <w:rFonts w:ascii="Arial" w:hAnsi="Arial" w:cs="Arial"/>
                <w:b/>
                <w:sz w:val="20"/>
              </w:rPr>
              <w:t>AGAINST</w:t>
            </w:r>
          </w:p>
        </w:tc>
      </w:tr>
      <w:tr w:rsidR="00C633B8" w:rsidRPr="00DB48DF" w14:paraId="50F6EBA0"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32B2A32F" w14:textId="77777777" w:rsidR="00C633B8" w:rsidRDefault="00C633B8" w:rsidP="00C633B8">
            <w:pPr>
              <w:pStyle w:val="NoSpacing"/>
              <w:jc w:val="both"/>
              <w:rPr>
                <w:rFonts w:ascii="Arial" w:hAnsi="Arial" w:cs="Arial"/>
                <w:sz w:val="20"/>
              </w:rPr>
            </w:pPr>
          </w:p>
        </w:tc>
        <w:tc>
          <w:tcPr>
            <w:tcW w:w="1408" w:type="dxa"/>
            <w:vAlign w:val="center"/>
          </w:tcPr>
          <w:p w14:paraId="4CBA44E9"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Number of</w:t>
            </w:r>
          </w:p>
          <w:p w14:paraId="3070AD7C" w14:textId="20F2800E" w:rsidR="00C633B8" w:rsidRPr="00DB48DF" w:rsidRDefault="00C633B8" w:rsidP="00C633B8">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09747932" w14:textId="77777777" w:rsidR="00C633B8" w:rsidRPr="00DB48DF" w:rsidRDefault="00C633B8" w:rsidP="00C633B8">
            <w:pPr>
              <w:pStyle w:val="NoSpacing"/>
              <w:jc w:val="center"/>
              <w:rPr>
                <w:rFonts w:ascii="Arial" w:hAnsi="Arial" w:cs="Arial"/>
                <w:b/>
                <w:sz w:val="20"/>
              </w:rPr>
            </w:pPr>
          </w:p>
          <w:p w14:paraId="6B9A3B93" w14:textId="545A1A80" w:rsidR="00C633B8" w:rsidRPr="00DB48DF" w:rsidRDefault="00C633B8" w:rsidP="00C633B8">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16EC5E7B"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Number of</w:t>
            </w:r>
          </w:p>
          <w:p w14:paraId="04F153B4"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3924CAA7" w14:textId="77777777" w:rsidR="00C633B8" w:rsidRPr="00DB48DF" w:rsidRDefault="00C633B8" w:rsidP="00C633B8">
            <w:pPr>
              <w:pStyle w:val="NoSpacing"/>
              <w:jc w:val="center"/>
              <w:rPr>
                <w:rFonts w:ascii="Arial" w:hAnsi="Arial" w:cs="Arial"/>
                <w:b/>
                <w:sz w:val="20"/>
              </w:rPr>
            </w:pPr>
          </w:p>
          <w:p w14:paraId="537F2D3A" w14:textId="77777777" w:rsidR="00C633B8" w:rsidRPr="00DB48DF" w:rsidRDefault="00C633B8" w:rsidP="00C633B8">
            <w:pPr>
              <w:pStyle w:val="NoSpacing"/>
              <w:jc w:val="center"/>
              <w:rPr>
                <w:rFonts w:ascii="Arial" w:hAnsi="Arial" w:cs="Arial"/>
                <w:b/>
                <w:sz w:val="20"/>
              </w:rPr>
            </w:pPr>
            <w:r w:rsidRPr="00DB48DF">
              <w:rPr>
                <w:rFonts w:ascii="Arial" w:hAnsi="Arial" w:cs="Arial"/>
                <w:b/>
                <w:sz w:val="20"/>
              </w:rPr>
              <w:t>(%)</w:t>
            </w:r>
          </w:p>
        </w:tc>
      </w:tr>
      <w:tr w:rsidR="00AC0A0E" w14:paraId="2754599A"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1FB78834" w14:textId="3FF3D3FD"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3</w:t>
            </w:r>
            <w:r>
              <w:rPr>
                <w:rFonts w:ascii="Arial" w:hAnsi="Arial" w:cs="Arial"/>
                <w:sz w:val="20"/>
              </w:rPr>
              <w:t>:</w:t>
            </w:r>
          </w:p>
          <w:p w14:paraId="241C1E8E" w14:textId="77777777" w:rsidR="00AC0A0E" w:rsidRDefault="00AC0A0E" w:rsidP="00AC0A0E">
            <w:pPr>
              <w:pStyle w:val="NoSpacing"/>
              <w:jc w:val="both"/>
              <w:rPr>
                <w:rFonts w:ascii="Arial" w:hAnsi="Arial" w:cs="Arial"/>
                <w:sz w:val="20"/>
              </w:rPr>
            </w:pPr>
          </w:p>
        </w:tc>
        <w:tc>
          <w:tcPr>
            <w:tcW w:w="1408" w:type="dxa"/>
            <w:vAlign w:val="center"/>
          </w:tcPr>
          <w:p w14:paraId="65CCFC09" w14:textId="6A776727"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1530" w:type="dxa"/>
            <w:gridSpan w:val="3"/>
            <w:vAlign w:val="center"/>
          </w:tcPr>
          <w:p w14:paraId="03EDC5EE" w14:textId="01BD2567"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53CEFB13" w14:textId="505098EA"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4682E9E9" w14:textId="3F072133" w:rsidR="00AC0A0E" w:rsidRDefault="00AC0A0E" w:rsidP="00AC0A0E">
            <w:pPr>
              <w:pStyle w:val="NoSpacing"/>
              <w:jc w:val="center"/>
              <w:rPr>
                <w:rFonts w:ascii="Arial" w:hAnsi="Arial" w:cs="Arial"/>
                <w:sz w:val="20"/>
              </w:rPr>
            </w:pPr>
            <w:r>
              <w:rPr>
                <w:rFonts w:ascii="Arial" w:hAnsi="Arial" w:cs="Arial"/>
                <w:sz w:val="20"/>
              </w:rPr>
              <w:t>0</w:t>
            </w:r>
          </w:p>
        </w:tc>
      </w:tr>
      <w:tr w:rsidR="00C633B8" w14:paraId="42FCF6B5" w14:textId="77777777" w:rsidTr="00DF4105">
        <w:tc>
          <w:tcPr>
            <w:tcW w:w="803" w:type="dxa"/>
            <w:gridSpan w:val="2"/>
          </w:tcPr>
          <w:p w14:paraId="69FE2722" w14:textId="77777777" w:rsidR="00C633B8" w:rsidRDefault="00C633B8" w:rsidP="00E754A2">
            <w:pPr>
              <w:jc w:val="both"/>
              <w:rPr>
                <w:rFonts w:ascii="Arial" w:hAnsi="Arial" w:cs="Arial"/>
                <w:b/>
                <w:sz w:val="20"/>
                <w:lang w:val="en-GB"/>
              </w:rPr>
            </w:pPr>
          </w:p>
        </w:tc>
        <w:tc>
          <w:tcPr>
            <w:tcW w:w="7674" w:type="dxa"/>
            <w:gridSpan w:val="14"/>
          </w:tcPr>
          <w:p w14:paraId="1BD25DBA" w14:textId="77777777" w:rsidR="00C633B8" w:rsidRDefault="00C633B8" w:rsidP="00E754A2">
            <w:pPr>
              <w:jc w:val="both"/>
              <w:rPr>
                <w:rFonts w:ascii="Arial" w:hAnsi="Arial" w:cs="Arial"/>
                <w:sz w:val="20"/>
                <w:lang w:val="en-GB"/>
              </w:rPr>
            </w:pPr>
          </w:p>
          <w:p w14:paraId="21B25BBC" w14:textId="1513288A" w:rsidR="00D02449" w:rsidRDefault="00D02449" w:rsidP="00D02449">
            <w:pPr>
              <w:jc w:val="both"/>
              <w:rPr>
                <w:rFonts w:ascii="Arial" w:hAnsi="Arial" w:cs="Arial"/>
                <w:sz w:val="20"/>
                <w:lang w:val="en-GB"/>
              </w:rPr>
            </w:pPr>
            <w:r>
              <w:rPr>
                <w:rFonts w:ascii="Arial" w:hAnsi="Arial" w:cs="Arial"/>
                <w:sz w:val="20"/>
                <w:lang w:val="en-GB"/>
              </w:rPr>
              <w:t>Based on the results of the poll, Chairman declared Ordinary Resolution 3 carried.</w:t>
            </w:r>
          </w:p>
          <w:p w14:paraId="7919AD55" w14:textId="77777777" w:rsidR="00D02449" w:rsidRDefault="00D02449" w:rsidP="00E754A2">
            <w:pPr>
              <w:jc w:val="both"/>
              <w:rPr>
                <w:rFonts w:ascii="Arial" w:hAnsi="Arial" w:cs="Arial"/>
                <w:sz w:val="20"/>
                <w:lang w:val="en-GB"/>
              </w:rPr>
            </w:pPr>
          </w:p>
          <w:p w14:paraId="56303A69" w14:textId="78A1FAA6" w:rsidR="00011061" w:rsidRPr="008843ED" w:rsidRDefault="00011061" w:rsidP="00E754A2">
            <w:pPr>
              <w:jc w:val="both"/>
              <w:rPr>
                <w:rFonts w:ascii="Arial" w:hAnsi="Arial" w:cs="Arial"/>
                <w:sz w:val="20"/>
                <w:lang w:val="en-GB"/>
              </w:rPr>
            </w:pPr>
          </w:p>
        </w:tc>
        <w:tc>
          <w:tcPr>
            <w:tcW w:w="2071" w:type="dxa"/>
            <w:gridSpan w:val="2"/>
          </w:tcPr>
          <w:p w14:paraId="133DC00A" w14:textId="77777777" w:rsidR="00C633B8" w:rsidRPr="00DF2936" w:rsidRDefault="00C633B8" w:rsidP="00E754A2">
            <w:pPr>
              <w:jc w:val="both"/>
              <w:rPr>
                <w:rFonts w:ascii="Arial" w:hAnsi="Arial" w:cs="Arial"/>
                <w:sz w:val="20"/>
                <w:lang w:val="en-GB"/>
              </w:rPr>
            </w:pPr>
          </w:p>
        </w:tc>
      </w:tr>
      <w:tr w:rsidR="00C633B8" w14:paraId="76355B30" w14:textId="77777777" w:rsidTr="00DF4105">
        <w:tc>
          <w:tcPr>
            <w:tcW w:w="803" w:type="dxa"/>
            <w:gridSpan w:val="2"/>
          </w:tcPr>
          <w:p w14:paraId="17A866E5" w14:textId="14191CAC" w:rsidR="00C633B8" w:rsidRPr="00DF2936" w:rsidRDefault="00C633B8" w:rsidP="00E754A2">
            <w:pPr>
              <w:jc w:val="both"/>
              <w:rPr>
                <w:rFonts w:ascii="Arial" w:hAnsi="Arial" w:cs="Arial"/>
                <w:b/>
                <w:sz w:val="20"/>
                <w:lang w:val="en-GB"/>
              </w:rPr>
            </w:pPr>
            <w:r>
              <w:rPr>
                <w:rFonts w:ascii="Arial" w:hAnsi="Arial" w:cs="Arial"/>
                <w:b/>
                <w:sz w:val="20"/>
                <w:lang w:val="en-GB"/>
              </w:rPr>
              <w:t>7.</w:t>
            </w:r>
          </w:p>
        </w:tc>
        <w:tc>
          <w:tcPr>
            <w:tcW w:w="7674" w:type="dxa"/>
            <w:gridSpan w:val="14"/>
          </w:tcPr>
          <w:p w14:paraId="32802241" w14:textId="77777777" w:rsidR="00C633B8" w:rsidRDefault="00C633B8" w:rsidP="00E754A2">
            <w:pPr>
              <w:jc w:val="both"/>
              <w:rPr>
                <w:rFonts w:ascii="Arial" w:hAnsi="Arial" w:cs="Arial"/>
                <w:b/>
                <w:sz w:val="20"/>
                <w:lang w:val="en-GB"/>
              </w:rPr>
            </w:pPr>
            <w:r>
              <w:rPr>
                <w:rFonts w:ascii="Arial" w:hAnsi="Arial" w:cs="Arial"/>
                <w:b/>
                <w:sz w:val="20"/>
                <w:lang w:val="en-GB"/>
              </w:rPr>
              <w:t>ORDINARY BUSINESS</w:t>
            </w:r>
          </w:p>
          <w:p w14:paraId="78AEE0E4" w14:textId="7A5443B5" w:rsidR="00C633B8" w:rsidRPr="00CE338B" w:rsidRDefault="00C633B8" w:rsidP="00E754A2">
            <w:pPr>
              <w:jc w:val="both"/>
              <w:rPr>
                <w:rFonts w:ascii="Arial" w:hAnsi="Arial" w:cs="Arial"/>
                <w:b/>
                <w:sz w:val="20"/>
                <w:lang w:val="en-GB"/>
              </w:rPr>
            </w:pPr>
            <w:r w:rsidRPr="006D3042">
              <w:rPr>
                <w:rFonts w:ascii="Arial" w:hAnsi="Arial" w:cs="Arial"/>
                <w:b/>
                <w:sz w:val="20"/>
                <w:lang w:val="en-GB"/>
              </w:rPr>
              <w:t xml:space="preserve">ORDINARY RESOLUTION </w:t>
            </w:r>
            <w:r>
              <w:rPr>
                <w:rFonts w:ascii="Arial" w:hAnsi="Arial" w:cs="Arial"/>
                <w:b/>
                <w:sz w:val="20"/>
                <w:lang w:val="en-GB"/>
              </w:rPr>
              <w:t>4</w:t>
            </w:r>
            <w:r w:rsidRPr="006D3042">
              <w:rPr>
                <w:rFonts w:ascii="Arial" w:hAnsi="Arial" w:cs="Arial"/>
                <w:b/>
                <w:sz w:val="20"/>
                <w:lang w:val="en-GB"/>
              </w:rPr>
              <w:t>: RE-ELECTION OF</w:t>
            </w:r>
            <w:r>
              <w:rPr>
                <w:rFonts w:ascii="Arial" w:hAnsi="Arial" w:cs="Arial"/>
                <w:b/>
                <w:sz w:val="20"/>
              </w:rPr>
              <w:t xml:space="preserve"> ALBERT SAYCHUAN CHEOK AS A DIRECTOR OF THE COMPANY</w:t>
            </w:r>
          </w:p>
        </w:tc>
        <w:tc>
          <w:tcPr>
            <w:tcW w:w="2071" w:type="dxa"/>
            <w:gridSpan w:val="2"/>
          </w:tcPr>
          <w:p w14:paraId="67F67D64" w14:textId="77777777" w:rsidR="00C633B8" w:rsidRPr="00CE338B" w:rsidRDefault="00C633B8" w:rsidP="00E754A2">
            <w:pPr>
              <w:jc w:val="both"/>
              <w:rPr>
                <w:rFonts w:ascii="Arial" w:hAnsi="Arial" w:cs="Arial"/>
                <w:b/>
                <w:sz w:val="20"/>
                <w:lang w:val="en-GB"/>
              </w:rPr>
            </w:pPr>
          </w:p>
        </w:tc>
      </w:tr>
      <w:tr w:rsidR="00C633B8" w14:paraId="24738A32" w14:textId="77777777" w:rsidTr="00DF4105">
        <w:tc>
          <w:tcPr>
            <w:tcW w:w="803" w:type="dxa"/>
            <w:gridSpan w:val="2"/>
          </w:tcPr>
          <w:p w14:paraId="77F835EC" w14:textId="77777777" w:rsidR="00C633B8" w:rsidRPr="0015399E" w:rsidRDefault="00C633B8" w:rsidP="00E754A2">
            <w:pPr>
              <w:jc w:val="both"/>
              <w:rPr>
                <w:rFonts w:ascii="Arial" w:hAnsi="Arial" w:cs="Arial"/>
                <w:sz w:val="20"/>
                <w:lang w:val="en-GB"/>
              </w:rPr>
            </w:pPr>
          </w:p>
          <w:p w14:paraId="083997BF" w14:textId="18030AC2" w:rsidR="00C633B8" w:rsidRPr="0015399E" w:rsidRDefault="00A73DDB" w:rsidP="00E754A2">
            <w:pPr>
              <w:jc w:val="both"/>
              <w:rPr>
                <w:rFonts w:ascii="Arial" w:hAnsi="Arial" w:cs="Arial"/>
                <w:sz w:val="20"/>
                <w:lang w:val="en-GB"/>
              </w:rPr>
            </w:pPr>
            <w:r>
              <w:rPr>
                <w:rFonts w:ascii="Arial" w:hAnsi="Arial" w:cs="Arial"/>
                <w:sz w:val="20"/>
                <w:lang w:val="en-GB"/>
              </w:rPr>
              <w:t>7</w:t>
            </w:r>
            <w:r w:rsidR="00C633B8" w:rsidRPr="0015399E">
              <w:rPr>
                <w:rFonts w:ascii="Arial" w:hAnsi="Arial" w:cs="Arial"/>
                <w:sz w:val="20"/>
                <w:lang w:val="en-GB"/>
              </w:rPr>
              <w:t>.1</w:t>
            </w:r>
          </w:p>
          <w:p w14:paraId="247F3B5A" w14:textId="77777777" w:rsidR="00C633B8" w:rsidRPr="0015399E" w:rsidRDefault="00C633B8" w:rsidP="00E754A2">
            <w:pPr>
              <w:jc w:val="both"/>
              <w:rPr>
                <w:rFonts w:ascii="Arial" w:hAnsi="Arial" w:cs="Arial"/>
                <w:sz w:val="20"/>
                <w:lang w:val="en-GB"/>
              </w:rPr>
            </w:pPr>
          </w:p>
          <w:p w14:paraId="4014B1AE" w14:textId="77777777" w:rsidR="00C633B8" w:rsidRPr="0015399E" w:rsidRDefault="00C633B8" w:rsidP="00E754A2">
            <w:pPr>
              <w:jc w:val="both"/>
              <w:rPr>
                <w:rFonts w:ascii="Arial" w:hAnsi="Arial" w:cs="Arial"/>
                <w:sz w:val="20"/>
                <w:lang w:val="en-GB"/>
              </w:rPr>
            </w:pPr>
          </w:p>
          <w:p w14:paraId="74F12CB6" w14:textId="77777777" w:rsidR="00C633B8" w:rsidRPr="0015399E" w:rsidRDefault="00C633B8" w:rsidP="00E754A2">
            <w:pPr>
              <w:jc w:val="both"/>
              <w:rPr>
                <w:rFonts w:ascii="Arial" w:hAnsi="Arial" w:cs="Arial"/>
                <w:sz w:val="20"/>
                <w:lang w:val="en-GB"/>
              </w:rPr>
            </w:pPr>
          </w:p>
          <w:p w14:paraId="634D2D6A" w14:textId="77777777" w:rsidR="00C633B8" w:rsidRPr="0015399E" w:rsidRDefault="00C633B8" w:rsidP="00E754A2">
            <w:pPr>
              <w:jc w:val="both"/>
              <w:rPr>
                <w:rFonts w:ascii="Arial" w:hAnsi="Arial" w:cs="Arial"/>
                <w:sz w:val="20"/>
                <w:lang w:val="en-GB"/>
              </w:rPr>
            </w:pPr>
          </w:p>
          <w:p w14:paraId="22D4198C" w14:textId="77777777" w:rsidR="00C633B8" w:rsidRPr="0015399E" w:rsidRDefault="00C633B8" w:rsidP="00E754A2">
            <w:pPr>
              <w:jc w:val="both"/>
              <w:rPr>
                <w:rFonts w:ascii="Arial" w:hAnsi="Arial" w:cs="Arial"/>
                <w:sz w:val="20"/>
                <w:lang w:val="en-GB"/>
              </w:rPr>
            </w:pPr>
          </w:p>
          <w:p w14:paraId="3DE4C1C3" w14:textId="77777777" w:rsidR="00C633B8" w:rsidRPr="0015399E" w:rsidRDefault="00C633B8" w:rsidP="00E754A2">
            <w:pPr>
              <w:jc w:val="both"/>
              <w:rPr>
                <w:rFonts w:ascii="Arial" w:hAnsi="Arial" w:cs="Arial"/>
                <w:sz w:val="20"/>
                <w:lang w:val="en-GB"/>
              </w:rPr>
            </w:pPr>
          </w:p>
          <w:p w14:paraId="0BEA2EA2" w14:textId="77777777" w:rsidR="00C633B8" w:rsidRPr="0015399E" w:rsidRDefault="00C633B8" w:rsidP="00E754A2">
            <w:pPr>
              <w:jc w:val="both"/>
              <w:rPr>
                <w:rFonts w:ascii="Arial" w:hAnsi="Arial" w:cs="Arial"/>
                <w:sz w:val="20"/>
                <w:lang w:val="en-GB"/>
              </w:rPr>
            </w:pPr>
          </w:p>
          <w:p w14:paraId="320BB9B2" w14:textId="77777777" w:rsidR="00C633B8" w:rsidRPr="0015399E" w:rsidRDefault="00C633B8" w:rsidP="00E754A2">
            <w:pPr>
              <w:jc w:val="both"/>
              <w:rPr>
                <w:rFonts w:ascii="Arial" w:hAnsi="Arial" w:cs="Arial"/>
                <w:sz w:val="20"/>
                <w:lang w:val="en-GB"/>
              </w:rPr>
            </w:pPr>
          </w:p>
        </w:tc>
        <w:tc>
          <w:tcPr>
            <w:tcW w:w="7674" w:type="dxa"/>
            <w:gridSpan w:val="14"/>
          </w:tcPr>
          <w:p w14:paraId="06DFA807" w14:textId="77777777" w:rsidR="00C633B8" w:rsidRPr="00B31CB2" w:rsidRDefault="00C633B8" w:rsidP="00E754A2">
            <w:pPr>
              <w:jc w:val="both"/>
              <w:rPr>
                <w:rFonts w:ascii="Arial" w:hAnsi="Arial" w:cs="Arial"/>
                <w:sz w:val="20"/>
                <w:lang w:val="en-GB"/>
              </w:rPr>
            </w:pPr>
          </w:p>
          <w:p w14:paraId="6ACBEF15" w14:textId="0C961DAF" w:rsidR="00AC0A0E" w:rsidRDefault="00AC0A0E" w:rsidP="00AC0A0E">
            <w:pPr>
              <w:jc w:val="both"/>
              <w:rPr>
                <w:rFonts w:ascii="Arial" w:eastAsia="SimSun" w:hAnsi="Arial" w:cs="Arial"/>
                <w:sz w:val="20"/>
                <w:lang w:eastAsia="en-US"/>
              </w:rPr>
            </w:pPr>
            <w:r>
              <w:rPr>
                <w:rFonts w:ascii="Arial" w:eastAsia="SimSun" w:hAnsi="Arial" w:cs="Arial"/>
                <w:sz w:val="20"/>
                <w:lang w:eastAsia="en-US"/>
              </w:rPr>
              <w:t>The Chairman proposed and tabled Ordinary Resolution 4 to be considered for approval:</w:t>
            </w:r>
          </w:p>
          <w:p w14:paraId="53A87696" w14:textId="77777777" w:rsidR="00C633B8" w:rsidRPr="00AD15BB" w:rsidRDefault="00C633B8" w:rsidP="00E754A2">
            <w:pPr>
              <w:jc w:val="both"/>
              <w:rPr>
                <w:rFonts w:ascii="Arial" w:hAnsi="Arial" w:cs="Arial"/>
                <w:sz w:val="20"/>
                <w:lang w:val="en-SG"/>
              </w:rPr>
            </w:pPr>
          </w:p>
          <w:p w14:paraId="00DA3868" w14:textId="358472C7" w:rsidR="00C633B8" w:rsidRDefault="00C633B8" w:rsidP="00E754A2">
            <w:pPr>
              <w:jc w:val="both"/>
              <w:rPr>
                <w:rFonts w:ascii="Arial" w:hAnsi="Arial" w:cs="Arial"/>
                <w:sz w:val="20"/>
              </w:rPr>
            </w:pPr>
            <w:r w:rsidRPr="006F6242">
              <w:rPr>
                <w:rFonts w:ascii="Arial" w:hAnsi="Arial" w:cs="Arial"/>
                <w:sz w:val="20"/>
              </w:rPr>
              <w:t>“</w:t>
            </w:r>
            <w:r>
              <w:rPr>
                <w:rFonts w:ascii="Arial" w:hAnsi="Arial" w:cs="Arial"/>
                <w:sz w:val="20"/>
              </w:rPr>
              <w:t xml:space="preserve">That </w:t>
            </w:r>
            <w:proofErr w:type="spellStart"/>
            <w:r>
              <w:rPr>
                <w:rFonts w:ascii="Arial" w:hAnsi="Arial" w:cs="Arial"/>
                <w:sz w:val="20"/>
              </w:rPr>
              <w:t>Mr</w:t>
            </w:r>
            <w:proofErr w:type="spellEnd"/>
            <w:r>
              <w:rPr>
                <w:rFonts w:ascii="Arial" w:hAnsi="Arial" w:cs="Arial"/>
                <w:sz w:val="20"/>
              </w:rPr>
              <w:t xml:space="preserve"> Albert </w:t>
            </w:r>
            <w:proofErr w:type="spellStart"/>
            <w:r>
              <w:rPr>
                <w:rFonts w:ascii="Arial" w:hAnsi="Arial" w:cs="Arial"/>
                <w:sz w:val="20"/>
              </w:rPr>
              <w:t>Saychuan</w:t>
            </w:r>
            <w:proofErr w:type="spellEnd"/>
            <w:r>
              <w:rPr>
                <w:rFonts w:ascii="Arial" w:hAnsi="Arial" w:cs="Arial"/>
                <w:sz w:val="20"/>
              </w:rPr>
              <w:t xml:space="preserve"> </w:t>
            </w:r>
            <w:proofErr w:type="spellStart"/>
            <w:r>
              <w:rPr>
                <w:rFonts w:ascii="Arial" w:hAnsi="Arial" w:cs="Arial"/>
                <w:sz w:val="20"/>
              </w:rPr>
              <w:t>Cheok</w:t>
            </w:r>
            <w:proofErr w:type="spellEnd"/>
            <w:r>
              <w:rPr>
                <w:rFonts w:ascii="Arial" w:hAnsi="Arial" w:cs="Arial"/>
                <w:sz w:val="20"/>
              </w:rPr>
              <w:t xml:space="preserve"> retires from office in accordance with Regulation 117 of the Constitution of the Company, and being eligible, has offered himself for re-election, be and is hereby re-elected as a Director of the Company</w:t>
            </w:r>
            <w:r w:rsidR="00D02449">
              <w:rPr>
                <w:rFonts w:ascii="Arial" w:hAnsi="Arial" w:cs="Arial"/>
                <w:sz w:val="20"/>
              </w:rPr>
              <w:t>, subject to the passing of Ordinary Resolution 7A and Ordinary Resolution 7B</w:t>
            </w:r>
            <w:r>
              <w:rPr>
                <w:rFonts w:ascii="Arial" w:hAnsi="Arial" w:cs="Arial"/>
                <w:sz w:val="20"/>
              </w:rPr>
              <w:t>.</w:t>
            </w:r>
            <w:r w:rsidRPr="006F6242">
              <w:rPr>
                <w:rFonts w:ascii="Arial" w:hAnsi="Arial" w:cs="Arial"/>
                <w:sz w:val="20"/>
              </w:rPr>
              <w:t>”</w:t>
            </w:r>
            <w:r>
              <w:rPr>
                <w:rFonts w:ascii="Arial" w:hAnsi="Arial" w:cs="Arial"/>
                <w:sz w:val="20"/>
              </w:rPr>
              <w:t xml:space="preserve"> </w:t>
            </w:r>
          </w:p>
          <w:p w14:paraId="4EB28E13" w14:textId="77777777" w:rsidR="00C633B8" w:rsidRDefault="00C633B8" w:rsidP="00E754A2">
            <w:pPr>
              <w:jc w:val="both"/>
              <w:rPr>
                <w:rFonts w:ascii="Arial" w:eastAsia="SimSun" w:hAnsi="Arial" w:cs="Arial"/>
                <w:sz w:val="20"/>
                <w:lang w:eastAsia="en-US"/>
              </w:rPr>
            </w:pPr>
          </w:p>
          <w:p w14:paraId="330153C2" w14:textId="6EA89BDE" w:rsidR="00C633B8" w:rsidRPr="00B31CB2" w:rsidRDefault="00C633B8" w:rsidP="00E754A2">
            <w:pPr>
              <w:jc w:val="both"/>
              <w:rPr>
                <w:rFonts w:ascii="Arial" w:hAnsi="Arial" w:cs="Arial"/>
                <w:sz w:val="20"/>
                <w:lang w:val="en-GB"/>
              </w:rPr>
            </w:pPr>
            <w:r>
              <w:rPr>
                <w:rFonts w:ascii="Arial" w:eastAsia="SimSun" w:hAnsi="Arial" w:cs="Arial"/>
                <w:sz w:val="20"/>
                <w:lang w:val="en-SG" w:eastAsia="zh-CN"/>
              </w:rPr>
              <w:t xml:space="preserve">The Ordinary Resolution </w:t>
            </w:r>
            <w:r w:rsidR="007523B9">
              <w:rPr>
                <w:rFonts w:ascii="Arial" w:eastAsia="SimSun" w:hAnsi="Arial" w:cs="Arial"/>
                <w:sz w:val="20"/>
                <w:lang w:val="en-SG" w:eastAsia="zh-CN"/>
              </w:rPr>
              <w:t>4</w:t>
            </w:r>
            <w:r>
              <w:rPr>
                <w:rFonts w:ascii="Arial" w:eastAsia="SimSun" w:hAnsi="Arial" w:cs="Arial"/>
                <w:sz w:val="20"/>
                <w:lang w:val="en-SG" w:eastAsia="zh-CN"/>
              </w:rPr>
              <w:t xml:space="preserve"> was put to </w:t>
            </w:r>
            <w:r w:rsidR="00C551CC">
              <w:rPr>
                <w:rFonts w:ascii="Arial" w:eastAsia="SimSun" w:hAnsi="Arial" w:cs="Arial"/>
                <w:sz w:val="20"/>
                <w:lang w:val="en-SG" w:eastAsia="zh-CN"/>
              </w:rPr>
              <w:t xml:space="preserve">the </w:t>
            </w:r>
            <w:r>
              <w:rPr>
                <w:rFonts w:ascii="Arial" w:eastAsia="SimSun" w:hAnsi="Arial" w:cs="Arial"/>
                <w:sz w:val="20"/>
                <w:lang w:val="en-SG" w:eastAsia="zh-CN"/>
              </w:rPr>
              <w:t xml:space="preserve">vote and the results of the poll on Ordinary Resolution </w:t>
            </w:r>
            <w:r w:rsidR="007523B9">
              <w:rPr>
                <w:rFonts w:ascii="Arial" w:eastAsia="SimSun" w:hAnsi="Arial" w:cs="Arial"/>
                <w:sz w:val="20"/>
                <w:lang w:val="en-SG" w:eastAsia="zh-CN"/>
              </w:rPr>
              <w:t>4</w:t>
            </w:r>
            <w:r>
              <w:rPr>
                <w:rFonts w:ascii="Arial" w:eastAsia="SimSun" w:hAnsi="Arial" w:cs="Arial"/>
                <w:sz w:val="20"/>
                <w:lang w:val="en-SG" w:eastAsia="zh-CN"/>
              </w:rPr>
              <w:t xml:space="preserve"> </w:t>
            </w:r>
            <w:r w:rsidR="00C551CC">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2071" w:type="dxa"/>
            <w:gridSpan w:val="2"/>
          </w:tcPr>
          <w:p w14:paraId="54F70B26" w14:textId="77777777" w:rsidR="00C633B8" w:rsidRPr="00B31CB2" w:rsidRDefault="00C633B8" w:rsidP="00E754A2">
            <w:pPr>
              <w:jc w:val="both"/>
              <w:rPr>
                <w:rFonts w:ascii="Arial" w:hAnsi="Arial" w:cs="Arial"/>
                <w:sz w:val="20"/>
                <w:lang w:val="en-GB"/>
              </w:rPr>
            </w:pPr>
          </w:p>
        </w:tc>
      </w:tr>
      <w:tr w:rsidR="00C633B8" w14:paraId="56CEB60F" w14:textId="77777777" w:rsidTr="00DF4105">
        <w:tc>
          <w:tcPr>
            <w:tcW w:w="803" w:type="dxa"/>
            <w:gridSpan w:val="2"/>
          </w:tcPr>
          <w:p w14:paraId="7F896E63" w14:textId="77777777" w:rsidR="00C633B8" w:rsidRDefault="00C633B8" w:rsidP="00E754A2">
            <w:pPr>
              <w:jc w:val="both"/>
              <w:rPr>
                <w:rFonts w:ascii="Arial" w:hAnsi="Arial" w:cs="Arial"/>
                <w:b/>
                <w:sz w:val="20"/>
                <w:lang w:val="en-GB"/>
              </w:rPr>
            </w:pPr>
          </w:p>
        </w:tc>
        <w:tc>
          <w:tcPr>
            <w:tcW w:w="7674" w:type="dxa"/>
            <w:gridSpan w:val="14"/>
          </w:tcPr>
          <w:p w14:paraId="565CBE14" w14:textId="3BBE817B" w:rsidR="00011061" w:rsidRPr="008843ED" w:rsidRDefault="00011061" w:rsidP="00E754A2">
            <w:pPr>
              <w:jc w:val="both"/>
              <w:rPr>
                <w:rFonts w:ascii="Arial" w:hAnsi="Arial" w:cs="Arial"/>
                <w:sz w:val="20"/>
                <w:lang w:val="en-GB"/>
              </w:rPr>
            </w:pPr>
          </w:p>
        </w:tc>
        <w:tc>
          <w:tcPr>
            <w:tcW w:w="2071" w:type="dxa"/>
            <w:gridSpan w:val="2"/>
          </w:tcPr>
          <w:p w14:paraId="3EF4F7AE" w14:textId="77777777" w:rsidR="00C633B8" w:rsidRPr="00DF2936" w:rsidRDefault="00C633B8" w:rsidP="00E754A2">
            <w:pPr>
              <w:jc w:val="both"/>
              <w:rPr>
                <w:rFonts w:ascii="Arial" w:hAnsi="Arial" w:cs="Arial"/>
                <w:sz w:val="20"/>
                <w:lang w:val="en-GB"/>
              </w:rPr>
            </w:pPr>
          </w:p>
        </w:tc>
      </w:tr>
      <w:tr w:rsidR="00C633B8" w:rsidRPr="00C83FA8" w14:paraId="3C460E50"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532B5436" w14:textId="77777777" w:rsidR="00C633B8" w:rsidRPr="00C83FA8" w:rsidRDefault="00C633B8" w:rsidP="00E754A2">
            <w:pPr>
              <w:pStyle w:val="NoSpacing"/>
              <w:jc w:val="center"/>
              <w:rPr>
                <w:rFonts w:ascii="Arial" w:hAnsi="Arial" w:cs="Arial"/>
                <w:b/>
                <w:sz w:val="20"/>
              </w:rPr>
            </w:pPr>
            <w:r w:rsidRPr="00C83FA8">
              <w:rPr>
                <w:rFonts w:ascii="Arial" w:hAnsi="Arial" w:cs="Arial"/>
                <w:b/>
                <w:sz w:val="20"/>
              </w:rPr>
              <w:t>Resolution</w:t>
            </w:r>
          </w:p>
        </w:tc>
        <w:tc>
          <w:tcPr>
            <w:tcW w:w="2938" w:type="dxa"/>
            <w:gridSpan w:val="4"/>
          </w:tcPr>
          <w:p w14:paraId="404A71A3" w14:textId="77777777" w:rsidR="00C633B8" w:rsidRPr="00C83FA8" w:rsidRDefault="00C633B8" w:rsidP="00E754A2">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02F641C7" w14:textId="77777777" w:rsidR="00C633B8" w:rsidRPr="00C83FA8" w:rsidRDefault="00C633B8" w:rsidP="00E754A2">
            <w:pPr>
              <w:pStyle w:val="NoSpacing"/>
              <w:jc w:val="center"/>
              <w:rPr>
                <w:rFonts w:ascii="Arial" w:hAnsi="Arial" w:cs="Arial"/>
                <w:b/>
                <w:sz w:val="20"/>
              </w:rPr>
            </w:pPr>
            <w:r w:rsidRPr="00C83FA8">
              <w:rPr>
                <w:rFonts w:ascii="Arial" w:hAnsi="Arial" w:cs="Arial"/>
                <w:b/>
                <w:sz w:val="20"/>
              </w:rPr>
              <w:t>AGAINST</w:t>
            </w:r>
          </w:p>
        </w:tc>
      </w:tr>
      <w:tr w:rsidR="00C633B8" w:rsidRPr="00DB48DF" w14:paraId="0A0635E6"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669FF48B" w14:textId="77777777" w:rsidR="00C633B8" w:rsidRDefault="00C633B8" w:rsidP="00E754A2">
            <w:pPr>
              <w:pStyle w:val="NoSpacing"/>
              <w:jc w:val="both"/>
              <w:rPr>
                <w:rFonts w:ascii="Arial" w:hAnsi="Arial" w:cs="Arial"/>
                <w:sz w:val="20"/>
              </w:rPr>
            </w:pPr>
          </w:p>
        </w:tc>
        <w:tc>
          <w:tcPr>
            <w:tcW w:w="1408" w:type="dxa"/>
            <w:vAlign w:val="center"/>
          </w:tcPr>
          <w:p w14:paraId="21757567" w14:textId="77777777" w:rsidR="00C633B8" w:rsidRPr="00DB48DF" w:rsidRDefault="00C633B8" w:rsidP="00E754A2">
            <w:pPr>
              <w:pStyle w:val="NoSpacing"/>
              <w:jc w:val="center"/>
              <w:rPr>
                <w:rFonts w:ascii="Arial" w:hAnsi="Arial" w:cs="Arial"/>
                <w:b/>
                <w:sz w:val="20"/>
              </w:rPr>
            </w:pPr>
            <w:r w:rsidRPr="00DB48DF">
              <w:rPr>
                <w:rFonts w:ascii="Arial" w:hAnsi="Arial" w:cs="Arial"/>
                <w:b/>
                <w:sz w:val="20"/>
              </w:rPr>
              <w:t>Number of</w:t>
            </w:r>
          </w:p>
          <w:p w14:paraId="3225C264" w14:textId="77777777" w:rsidR="00C633B8" w:rsidRPr="00DB48DF" w:rsidRDefault="00C633B8" w:rsidP="00E754A2">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6D9F453A" w14:textId="77777777" w:rsidR="00C633B8" w:rsidRPr="00DB48DF" w:rsidRDefault="00C633B8" w:rsidP="00E754A2">
            <w:pPr>
              <w:pStyle w:val="NoSpacing"/>
              <w:jc w:val="center"/>
              <w:rPr>
                <w:rFonts w:ascii="Arial" w:hAnsi="Arial" w:cs="Arial"/>
                <w:b/>
                <w:sz w:val="20"/>
              </w:rPr>
            </w:pPr>
          </w:p>
          <w:p w14:paraId="122FA62D" w14:textId="77777777" w:rsidR="00C633B8" w:rsidRPr="00DB48DF" w:rsidRDefault="00C633B8" w:rsidP="00E754A2">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4906D999" w14:textId="77777777" w:rsidR="00C633B8" w:rsidRPr="00DB48DF" w:rsidRDefault="00C633B8" w:rsidP="00E754A2">
            <w:pPr>
              <w:pStyle w:val="NoSpacing"/>
              <w:jc w:val="center"/>
              <w:rPr>
                <w:rFonts w:ascii="Arial" w:hAnsi="Arial" w:cs="Arial"/>
                <w:b/>
                <w:sz w:val="20"/>
              </w:rPr>
            </w:pPr>
            <w:r w:rsidRPr="00DB48DF">
              <w:rPr>
                <w:rFonts w:ascii="Arial" w:hAnsi="Arial" w:cs="Arial"/>
                <w:b/>
                <w:sz w:val="20"/>
              </w:rPr>
              <w:t>Number of</w:t>
            </w:r>
          </w:p>
          <w:p w14:paraId="26D6A6D7" w14:textId="77777777" w:rsidR="00C633B8" w:rsidRPr="00DB48DF" w:rsidRDefault="00C633B8" w:rsidP="00E754A2">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13CB3AEF" w14:textId="77777777" w:rsidR="00C633B8" w:rsidRPr="00DB48DF" w:rsidRDefault="00C633B8" w:rsidP="00E754A2">
            <w:pPr>
              <w:pStyle w:val="NoSpacing"/>
              <w:jc w:val="center"/>
              <w:rPr>
                <w:rFonts w:ascii="Arial" w:hAnsi="Arial" w:cs="Arial"/>
                <w:b/>
                <w:sz w:val="20"/>
              </w:rPr>
            </w:pPr>
          </w:p>
          <w:p w14:paraId="76A09878" w14:textId="77777777" w:rsidR="00C633B8" w:rsidRPr="00DB48DF" w:rsidRDefault="00C633B8" w:rsidP="00E754A2">
            <w:pPr>
              <w:pStyle w:val="NoSpacing"/>
              <w:jc w:val="center"/>
              <w:rPr>
                <w:rFonts w:ascii="Arial" w:hAnsi="Arial" w:cs="Arial"/>
                <w:b/>
                <w:sz w:val="20"/>
              </w:rPr>
            </w:pPr>
            <w:r w:rsidRPr="00DB48DF">
              <w:rPr>
                <w:rFonts w:ascii="Arial" w:hAnsi="Arial" w:cs="Arial"/>
                <w:b/>
                <w:sz w:val="20"/>
              </w:rPr>
              <w:t>(%)</w:t>
            </w:r>
          </w:p>
        </w:tc>
      </w:tr>
      <w:tr w:rsidR="00AC0A0E" w14:paraId="4ACCC53C"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2B4E673D" w14:textId="6C5BC5F9"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4</w:t>
            </w:r>
            <w:r>
              <w:rPr>
                <w:rFonts w:ascii="Arial" w:hAnsi="Arial" w:cs="Arial"/>
                <w:sz w:val="20"/>
              </w:rPr>
              <w:t>:</w:t>
            </w:r>
          </w:p>
          <w:p w14:paraId="79DB48DA" w14:textId="77777777" w:rsidR="00AC0A0E" w:rsidRDefault="00AC0A0E" w:rsidP="00AC0A0E">
            <w:pPr>
              <w:pStyle w:val="NoSpacing"/>
              <w:jc w:val="both"/>
              <w:rPr>
                <w:rFonts w:ascii="Arial" w:hAnsi="Arial" w:cs="Arial"/>
                <w:sz w:val="20"/>
              </w:rPr>
            </w:pPr>
          </w:p>
        </w:tc>
        <w:tc>
          <w:tcPr>
            <w:tcW w:w="1408" w:type="dxa"/>
            <w:vAlign w:val="center"/>
          </w:tcPr>
          <w:p w14:paraId="6C86CE26" w14:textId="77251A3C"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1530" w:type="dxa"/>
            <w:gridSpan w:val="3"/>
            <w:vAlign w:val="center"/>
          </w:tcPr>
          <w:p w14:paraId="0A9F8ADC" w14:textId="656C7864"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259EC190" w14:textId="0D537344"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56746829" w14:textId="5579B07F" w:rsidR="00AC0A0E" w:rsidRDefault="00AC0A0E" w:rsidP="00AC0A0E">
            <w:pPr>
              <w:pStyle w:val="NoSpacing"/>
              <w:jc w:val="center"/>
              <w:rPr>
                <w:rFonts w:ascii="Arial" w:hAnsi="Arial" w:cs="Arial"/>
                <w:sz w:val="20"/>
              </w:rPr>
            </w:pPr>
            <w:r>
              <w:rPr>
                <w:rFonts w:ascii="Arial" w:hAnsi="Arial" w:cs="Arial"/>
                <w:sz w:val="20"/>
              </w:rPr>
              <w:t>0</w:t>
            </w:r>
          </w:p>
        </w:tc>
      </w:tr>
      <w:tr w:rsidR="00D02449" w14:paraId="40BC9EDF" w14:textId="77777777" w:rsidTr="00AC0A0E">
        <w:trPr>
          <w:gridAfter w:val="1"/>
          <w:wAfter w:w="1103" w:type="dxa"/>
        </w:trPr>
        <w:tc>
          <w:tcPr>
            <w:tcW w:w="770" w:type="dxa"/>
          </w:tcPr>
          <w:p w14:paraId="0967558B" w14:textId="77777777" w:rsidR="00D02449" w:rsidRDefault="00D02449" w:rsidP="0085206F">
            <w:pPr>
              <w:jc w:val="both"/>
              <w:rPr>
                <w:rFonts w:ascii="Arial" w:hAnsi="Arial" w:cs="Arial"/>
                <w:b/>
                <w:sz w:val="20"/>
                <w:lang w:val="en-GB"/>
              </w:rPr>
            </w:pPr>
          </w:p>
        </w:tc>
        <w:tc>
          <w:tcPr>
            <w:tcW w:w="7547" w:type="dxa"/>
            <w:gridSpan w:val="13"/>
          </w:tcPr>
          <w:p w14:paraId="509895F1" w14:textId="77777777" w:rsidR="00D02449" w:rsidRDefault="00D02449" w:rsidP="0085206F">
            <w:pPr>
              <w:jc w:val="both"/>
              <w:rPr>
                <w:rFonts w:ascii="Arial" w:hAnsi="Arial" w:cs="Arial"/>
                <w:b/>
                <w:sz w:val="20"/>
                <w:lang w:val="en-GB"/>
              </w:rPr>
            </w:pPr>
          </w:p>
          <w:p w14:paraId="08BD2E7F" w14:textId="551D7594" w:rsidR="00D02449" w:rsidRDefault="00D02449" w:rsidP="00D02449">
            <w:pPr>
              <w:jc w:val="both"/>
              <w:rPr>
                <w:rFonts w:ascii="Arial" w:hAnsi="Arial" w:cs="Arial"/>
                <w:sz w:val="20"/>
                <w:lang w:val="en-GB"/>
              </w:rPr>
            </w:pPr>
            <w:r>
              <w:rPr>
                <w:rFonts w:ascii="Arial" w:hAnsi="Arial" w:cs="Arial"/>
                <w:sz w:val="20"/>
                <w:lang w:val="en-GB"/>
              </w:rPr>
              <w:t xml:space="preserve">Based on the results of the poll, </w:t>
            </w:r>
            <w:r w:rsidR="00AC0A0E">
              <w:rPr>
                <w:rFonts w:ascii="Arial" w:hAnsi="Arial" w:cs="Arial"/>
                <w:sz w:val="20"/>
                <w:lang w:val="en-GB"/>
              </w:rPr>
              <w:t>Chairman</w:t>
            </w:r>
            <w:r>
              <w:rPr>
                <w:rFonts w:ascii="Arial" w:hAnsi="Arial" w:cs="Arial"/>
                <w:sz w:val="20"/>
                <w:lang w:val="en-GB"/>
              </w:rPr>
              <w:t xml:space="preserve"> declared Ordinary Resolution 4 carried.</w:t>
            </w:r>
          </w:p>
          <w:p w14:paraId="5C495CFB" w14:textId="1F27B006" w:rsidR="00D02449" w:rsidRDefault="00D02449" w:rsidP="0085206F">
            <w:pPr>
              <w:jc w:val="both"/>
              <w:rPr>
                <w:rFonts w:ascii="Arial" w:hAnsi="Arial" w:cs="Arial"/>
                <w:b/>
                <w:sz w:val="20"/>
                <w:lang w:val="en-GB"/>
              </w:rPr>
            </w:pPr>
          </w:p>
        </w:tc>
        <w:tc>
          <w:tcPr>
            <w:tcW w:w="1128" w:type="dxa"/>
            <w:gridSpan w:val="3"/>
          </w:tcPr>
          <w:p w14:paraId="0580FED3" w14:textId="77777777" w:rsidR="00D02449" w:rsidRPr="00DF2936" w:rsidRDefault="00D02449" w:rsidP="0085206F">
            <w:pPr>
              <w:jc w:val="both"/>
              <w:rPr>
                <w:rFonts w:ascii="Arial" w:hAnsi="Arial" w:cs="Arial"/>
                <w:sz w:val="20"/>
                <w:lang w:val="en-GB"/>
              </w:rPr>
            </w:pPr>
          </w:p>
        </w:tc>
      </w:tr>
      <w:tr w:rsidR="00D55247" w14:paraId="2BFA2C0A" w14:textId="77777777" w:rsidTr="00AC0A0E">
        <w:trPr>
          <w:gridAfter w:val="1"/>
          <w:wAfter w:w="1103" w:type="dxa"/>
        </w:trPr>
        <w:tc>
          <w:tcPr>
            <w:tcW w:w="770" w:type="dxa"/>
          </w:tcPr>
          <w:p w14:paraId="7565C4B0" w14:textId="079167A2" w:rsidR="005D7FB5" w:rsidRDefault="005D7FB5" w:rsidP="0085206F">
            <w:pPr>
              <w:jc w:val="both"/>
              <w:rPr>
                <w:rFonts w:ascii="Arial" w:hAnsi="Arial" w:cs="Arial"/>
                <w:b/>
                <w:sz w:val="20"/>
                <w:lang w:val="en-GB"/>
              </w:rPr>
            </w:pPr>
          </w:p>
          <w:p w14:paraId="62D15D82" w14:textId="3513DD42" w:rsidR="00D55247" w:rsidRPr="00674EF9" w:rsidRDefault="00A73DDB" w:rsidP="0085206F">
            <w:pPr>
              <w:jc w:val="both"/>
              <w:rPr>
                <w:rFonts w:ascii="Arial" w:hAnsi="Arial" w:cs="Arial"/>
                <w:b/>
                <w:sz w:val="20"/>
                <w:lang w:val="en-GB"/>
              </w:rPr>
            </w:pPr>
            <w:r>
              <w:rPr>
                <w:rFonts w:ascii="Arial" w:hAnsi="Arial" w:cs="Arial"/>
                <w:b/>
                <w:sz w:val="20"/>
                <w:lang w:val="en-GB"/>
              </w:rPr>
              <w:t>8</w:t>
            </w:r>
            <w:r w:rsidR="00D55247" w:rsidRPr="00674EF9">
              <w:rPr>
                <w:rFonts w:ascii="Arial" w:hAnsi="Arial" w:cs="Arial"/>
                <w:b/>
                <w:sz w:val="20"/>
                <w:lang w:val="en-GB"/>
              </w:rPr>
              <w:t>.</w:t>
            </w:r>
          </w:p>
        </w:tc>
        <w:tc>
          <w:tcPr>
            <w:tcW w:w="7547" w:type="dxa"/>
            <w:gridSpan w:val="13"/>
          </w:tcPr>
          <w:p w14:paraId="0D7C7228" w14:textId="77777777" w:rsidR="00D02449" w:rsidRDefault="00D02449" w:rsidP="0085206F">
            <w:pPr>
              <w:jc w:val="both"/>
              <w:rPr>
                <w:rFonts w:ascii="Arial" w:hAnsi="Arial" w:cs="Arial"/>
                <w:b/>
                <w:sz w:val="20"/>
                <w:lang w:val="en-GB"/>
              </w:rPr>
            </w:pPr>
          </w:p>
          <w:p w14:paraId="14FD2749" w14:textId="42262A6C" w:rsidR="00D55247" w:rsidRDefault="00D55247" w:rsidP="0085206F">
            <w:pPr>
              <w:jc w:val="both"/>
              <w:rPr>
                <w:rFonts w:ascii="Arial" w:hAnsi="Arial" w:cs="Arial"/>
                <w:b/>
                <w:sz w:val="20"/>
                <w:lang w:val="en-GB"/>
              </w:rPr>
            </w:pPr>
            <w:r w:rsidRPr="00021E8B">
              <w:rPr>
                <w:rFonts w:ascii="Arial" w:hAnsi="Arial" w:cs="Arial"/>
                <w:b/>
                <w:sz w:val="20"/>
                <w:lang w:val="en-GB"/>
              </w:rPr>
              <w:t>ORDINARY BUSINESS</w:t>
            </w:r>
          </w:p>
          <w:p w14:paraId="4ED8D3F1" w14:textId="31F6F4DF" w:rsidR="00D55247" w:rsidRDefault="00D55247" w:rsidP="0085206F">
            <w:pPr>
              <w:jc w:val="both"/>
              <w:rPr>
                <w:rFonts w:ascii="Arial" w:hAnsi="Arial" w:cs="Arial"/>
                <w:b/>
                <w:sz w:val="20"/>
                <w:lang w:val="en-GB"/>
              </w:rPr>
            </w:pPr>
            <w:r w:rsidRPr="00674EF9">
              <w:rPr>
                <w:rFonts w:ascii="Arial" w:hAnsi="Arial" w:cs="Arial"/>
                <w:b/>
                <w:sz w:val="20"/>
                <w:lang w:val="en-GB"/>
              </w:rPr>
              <w:t xml:space="preserve">ORDINARY RESOLUTION </w:t>
            </w:r>
            <w:r w:rsidR="00A73DDB">
              <w:rPr>
                <w:rFonts w:ascii="Arial" w:hAnsi="Arial" w:cs="Arial"/>
                <w:b/>
                <w:sz w:val="20"/>
                <w:lang w:val="en-GB"/>
              </w:rPr>
              <w:t>5</w:t>
            </w:r>
            <w:r w:rsidRPr="00674EF9">
              <w:rPr>
                <w:rFonts w:ascii="Arial" w:hAnsi="Arial" w:cs="Arial"/>
                <w:b/>
                <w:sz w:val="20"/>
                <w:lang w:val="en-GB"/>
              </w:rPr>
              <w:t>: APPROVAL OF DIRECTORS’ FEES AMOUNTING TO S$</w:t>
            </w:r>
            <w:r w:rsidR="00A73DDB">
              <w:rPr>
                <w:rFonts w:ascii="Arial" w:hAnsi="Arial" w:cs="Arial"/>
                <w:b/>
                <w:sz w:val="20"/>
                <w:lang w:val="en-GB"/>
              </w:rPr>
              <w:t>83,600</w:t>
            </w:r>
            <w:r w:rsidR="000E5619">
              <w:rPr>
                <w:rFonts w:ascii="Arial" w:hAnsi="Arial" w:cs="Arial"/>
                <w:b/>
                <w:sz w:val="20"/>
                <w:lang w:val="en-GB"/>
              </w:rPr>
              <w:t xml:space="preserve"> </w:t>
            </w:r>
            <w:r w:rsidRPr="00674EF9">
              <w:rPr>
                <w:rFonts w:ascii="Arial" w:hAnsi="Arial" w:cs="Arial"/>
                <w:b/>
                <w:sz w:val="20"/>
                <w:lang w:val="en-GB"/>
              </w:rPr>
              <w:t xml:space="preserve">FOR THE FINANCIAL YEAR ENDED 30 SEPTEMBER </w:t>
            </w:r>
            <w:r w:rsidR="00A73DDB">
              <w:rPr>
                <w:rFonts w:ascii="Arial" w:hAnsi="Arial" w:cs="Arial"/>
                <w:b/>
                <w:sz w:val="20"/>
                <w:lang w:val="en-GB"/>
              </w:rPr>
              <w:t>2020</w:t>
            </w:r>
          </w:p>
          <w:p w14:paraId="6F4795C5" w14:textId="77777777" w:rsidR="00D55247" w:rsidRPr="00674EF9" w:rsidRDefault="00D55247" w:rsidP="0085206F">
            <w:pPr>
              <w:jc w:val="both"/>
              <w:rPr>
                <w:rFonts w:ascii="Arial" w:hAnsi="Arial" w:cs="Arial"/>
                <w:b/>
                <w:sz w:val="20"/>
                <w:lang w:val="en-GB"/>
              </w:rPr>
            </w:pPr>
          </w:p>
        </w:tc>
        <w:tc>
          <w:tcPr>
            <w:tcW w:w="1128" w:type="dxa"/>
            <w:gridSpan w:val="3"/>
          </w:tcPr>
          <w:p w14:paraId="2849A2E0" w14:textId="77777777" w:rsidR="00D55247" w:rsidRPr="00DF2936" w:rsidRDefault="00D55247" w:rsidP="0085206F">
            <w:pPr>
              <w:jc w:val="both"/>
              <w:rPr>
                <w:rFonts w:ascii="Arial" w:hAnsi="Arial" w:cs="Arial"/>
                <w:sz w:val="20"/>
                <w:lang w:val="en-GB"/>
              </w:rPr>
            </w:pPr>
          </w:p>
        </w:tc>
      </w:tr>
      <w:tr w:rsidR="00D55247" w14:paraId="0584AC02" w14:textId="77777777" w:rsidTr="00AC0A0E">
        <w:trPr>
          <w:gridAfter w:val="1"/>
          <w:wAfter w:w="1103" w:type="dxa"/>
        </w:trPr>
        <w:tc>
          <w:tcPr>
            <w:tcW w:w="770" w:type="dxa"/>
          </w:tcPr>
          <w:p w14:paraId="37784C1B" w14:textId="0A166A6F" w:rsidR="00D55247" w:rsidRPr="003932A9" w:rsidRDefault="00A73DDB" w:rsidP="0085206F">
            <w:pPr>
              <w:jc w:val="both"/>
              <w:rPr>
                <w:rFonts w:ascii="Arial" w:hAnsi="Arial" w:cs="Arial"/>
                <w:sz w:val="20"/>
                <w:lang w:val="en-GB"/>
              </w:rPr>
            </w:pPr>
            <w:r>
              <w:rPr>
                <w:rFonts w:ascii="Arial" w:hAnsi="Arial" w:cs="Arial"/>
                <w:sz w:val="20"/>
                <w:lang w:val="en-GB"/>
              </w:rPr>
              <w:t>8</w:t>
            </w:r>
            <w:r w:rsidR="00D55247" w:rsidRPr="003932A9">
              <w:rPr>
                <w:rFonts w:ascii="Arial" w:hAnsi="Arial" w:cs="Arial"/>
                <w:sz w:val="20"/>
                <w:lang w:val="en-GB"/>
              </w:rPr>
              <w:t>.1</w:t>
            </w:r>
          </w:p>
          <w:p w14:paraId="1D0C84CC" w14:textId="77777777" w:rsidR="00D55247" w:rsidRPr="003932A9" w:rsidRDefault="00D55247" w:rsidP="0085206F">
            <w:pPr>
              <w:jc w:val="both"/>
              <w:rPr>
                <w:rFonts w:ascii="Arial" w:hAnsi="Arial" w:cs="Arial"/>
                <w:sz w:val="20"/>
                <w:lang w:val="en-GB"/>
              </w:rPr>
            </w:pPr>
          </w:p>
        </w:tc>
        <w:tc>
          <w:tcPr>
            <w:tcW w:w="7547" w:type="dxa"/>
            <w:gridSpan w:val="13"/>
          </w:tcPr>
          <w:p w14:paraId="7165CD24" w14:textId="2819DB3E" w:rsidR="00A73DDB" w:rsidRDefault="00A73DDB" w:rsidP="00A73DDB">
            <w:pPr>
              <w:jc w:val="both"/>
              <w:rPr>
                <w:rFonts w:ascii="Arial" w:eastAsia="SimSun" w:hAnsi="Arial" w:cs="Arial"/>
                <w:sz w:val="20"/>
                <w:lang w:eastAsia="en-US"/>
              </w:rPr>
            </w:pPr>
            <w:r>
              <w:rPr>
                <w:rFonts w:ascii="Arial" w:eastAsia="SimSun" w:hAnsi="Arial" w:cs="Arial"/>
                <w:sz w:val="20"/>
                <w:lang w:eastAsia="en-US"/>
              </w:rPr>
              <w:t xml:space="preserve">The Chairman proposed and tabled Ordinary Resolution </w:t>
            </w:r>
            <w:r w:rsidR="007523B9">
              <w:rPr>
                <w:rFonts w:ascii="Arial" w:eastAsia="SimSun" w:hAnsi="Arial" w:cs="Arial"/>
                <w:sz w:val="20"/>
                <w:lang w:eastAsia="en-US"/>
              </w:rPr>
              <w:t>5</w:t>
            </w:r>
            <w:r>
              <w:rPr>
                <w:rFonts w:ascii="Arial" w:eastAsia="SimSun" w:hAnsi="Arial" w:cs="Arial"/>
                <w:sz w:val="20"/>
                <w:lang w:eastAsia="en-US"/>
              </w:rPr>
              <w:t xml:space="preserve"> to be considered for approval:</w:t>
            </w:r>
          </w:p>
          <w:p w14:paraId="125388EC" w14:textId="77777777" w:rsidR="007523B9" w:rsidRDefault="007523B9" w:rsidP="0085206F">
            <w:pPr>
              <w:jc w:val="both"/>
              <w:rPr>
                <w:rFonts w:ascii="Arial" w:hAnsi="Arial" w:cs="Arial"/>
                <w:sz w:val="20"/>
                <w:lang w:val="en-GB"/>
              </w:rPr>
            </w:pPr>
          </w:p>
          <w:p w14:paraId="665273D8" w14:textId="020125EC" w:rsidR="00D55247" w:rsidRDefault="00D55247" w:rsidP="0085206F">
            <w:pPr>
              <w:jc w:val="both"/>
              <w:rPr>
                <w:rFonts w:ascii="Arial" w:eastAsia="SimSun" w:hAnsi="Arial" w:cs="Arial"/>
                <w:sz w:val="20"/>
                <w:lang w:val="en-SG" w:eastAsia="zh-CN"/>
              </w:rPr>
            </w:pPr>
            <w:r w:rsidRPr="00795A66">
              <w:rPr>
                <w:rFonts w:ascii="Arial" w:eastAsia="SimSun" w:hAnsi="Arial" w:cs="Arial"/>
                <w:sz w:val="20"/>
                <w:lang w:val="en-SG" w:eastAsia="zh-CN"/>
              </w:rPr>
              <w:t>“</w:t>
            </w:r>
            <w:r w:rsidRPr="007C2424">
              <w:rPr>
                <w:rFonts w:ascii="Arial" w:eastAsia="SimSun" w:hAnsi="Arial" w:cs="Arial"/>
                <w:sz w:val="20"/>
                <w:lang w:val="en-SG" w:eastAsia="zh-CN"/>
              </w:rPr>
              <w:t>That the Directors’ fees of S$</w:t>
            </w:r>
            <w:r w:rsidR="00A73DDB">
              <w:rPr>
                <w:rFonts w:ascii="Arial" w:eastAsia="SimSun" w:hAnsi="Arial" w:cs="Arial"/>
                <w:sz w:val="20"/>
                <w:lang w:val="en-SG" w:eastAsia="zh-CN"/>
              </w:rPr>
              <w:t>83,600</w:t>
            </w:r>
            <w:r w:rsidRPr="007C2424">
              <w:rPr>
                <w:rFonts w:ascii="Arial" w:eastAsia="SimSun" w:hAnsi="Arial" w:cs="Arial"/>
                <w:sz w:val="20"/>
                <w:lang w:val="en-SG" w:eastAsia="zh-CN"/>
              </w:rPr>
              <w:t xml:space="preserve"> for the financial year ended 30 September </w:t>
            </w:r>
            <w:r w:rsidR="00A73DDB">
              <w:rPr>
                <w:rFonts w:ascii="Arial" w:eastAsia="SimSun" w:hAnsi="Arial" w:cs="Arial"/>
                <w:sz w:val="20"/>
                <w:lang w:val="en-SG" w:eastAsia="zh-CN"/>
              </w:rPr>
              <w:t>2020</w:t>
            </w:r>
            <w:r w:rsidRPr="007C2424">
              <w:rPr>
                <w:rFonts w:ascii="Arial" w:eastAsia="SimSun" w:hAnsi="Arial" w:cs="Arial"/>
                <w:sz w:val="20"/>
                <w:lang w:val="en-SG" w:eastAsia="zh-CN"/>
              </w:rPr>
              <w:t xml:space="preserve"> be and is hereby approved</w:t>
            </w:r>
            <w:r>
              <w:rPr>
                <w:rFonts w:ascii="Arial" w:eastAsia="SimSun" w:hAnsi="Arial" w:cs="Arial"/>
                <w:sz w:val="20"/>
                <w:lang w:val="en-SG" w:eastAsia="zh-CN"/>
              </w:rPr>
              <w:t>.”</w:t>
            </w:r>
          </w:p>
          <w:p w14:paraId="738450EF" w14:textId="77777777" w:rsidR="00A73DDB" w:rsidRDefault="00A73DDB" w:rsidP="0085206F">
            <w:pPr>
              <w:jc w:val="both"/>
              <w:rPr>
                <w:rFonts w:ascii="Arial" w:eastAsia="SimSun" w:hAnsi="Arial" w:cs="Arial"/>
                <w:sz w:val="20"/>
                <w:lang w:val="en-SG" w:eastAsia="zh-CN"/>
              </w:rPr>
            </w:pPr>
          </w:p>
          <w:p w14:paraId="387E3190" w14:textId="1988B8F4" w:rsidR="00D55247" w:rsidRDefault="00D55247" w:rsidP="0085206F">
            <w:pPr>
              <w:jc w:val="both"/>
              <w:rPr>
                <w:rFonts w:ascii="Arial" w:eastAsia="SimSun" w:hAnsi="Arial" w:cs="Arial"/>
                <w:sz w:val="20"/>
                <w:lang w:eastAsia="en-US"/>
              </w:rPr>
            </w:pPr>
            <w:r w:rsidRPr="00690E83">
              <w:rPr>
                <w:rFonts w:ascii="Arial" w:eastAsia="SimSun" w:hAnsi="Arial" w:cs="Arial"/>
                <w:sz w:val="20"/>
                <w:lang w:eastAsia="en-US"/>
              </w:rPr>
              <w:t>To demonstrate good corporate governance practices, all the Directors</w:t>
            </w:r>
            <w:r w:rsidR="007523B9">
              <w:rPr>
                <w:rFonts w:ascii="Arial" w:eastAsia="SimSun" w:hAnsi="Arial" w:cs="Arial"/>
                <w:sz w:val="20"/>
                <w:lang w:eastAsia="en-US"/>
              </w:rPr>
              <w:t>, who were also shareholders, had</w:t>
            </w:r>
            <w:r w:rsidRPr="00690E83">
              <w:rPr>
                <w:rFonts w:ascii="Arial" w:eastAsia="SimSun" w:hAnsi="Arial" w:cs="Arial"/>
                <w:sz w:val="20"/>
                <w:lang w:eastAsia="en-US"/>
              </w:rPr>
              <w:t xml:space="preserve"> voluntarily abstained from voting on this resolution.</w:t>
            </w:r>
            <w:r w:rsidRPr="00CE338B">
              <w:rPr>
                <w:rFonts w:ascii="Arial" w:eastAsia="SimSun" w:hAnsi="Arial" w:cs="Arial"/>
                <w:sz w:val="20"/>
                <w:lang w:eastAsia="en-US"/>
              </w:rPr>
              <w:t xml:space="preserve"> </w:t>
            </w:r>
          </w:p>
          <w:p w14:paraId="1EE79523" w14:textId="77777777" w:rsidR="00D55247" w:rsidRPr="00674EF9" w:rsidRDefault="00D55247" w:rsidP="00A73DDB">
            <w:pPr>
              <w:jc w:val="both"/>
              <w:rPr>
                <w:rFonts w:ascii="Arial" w:hAnsi="Arial" w:cs="Arial"/>
                <w:b/>
                <w:sz w:val="20"/>
                <w:lang w:val="en-GB"/>
              </w:rPr>
            </w:pPr>
          </w:p>
        </w:tc>
        <w:tc>
          <w:tcPr>
            <w:tcW w:w="1128" w:type="dxa"/>
            <w:gridSpan w:val="3"/>
          </w:tcPr>
          <w:p w14:paraId="35512852" w14:textId="77777777" w:rsidR="00D55247" w:rsidRPr="00DF2936" w:rsidRDefault="00D55247" w:rsidP="0085206F">
            <w:pPr>
              <w:jc w:val="both"/>
              <w:rPr>
                <w:rFonts w:ascii="Arial" w:hAnsi="Arial" w:cs="Arial"/>
                <w:sz w:val="20"/>
                <w:lang w:val="en-GB"/>
              </w:rPr>
            </w:pPr>
          </w:p>
        </w:tc>
      </w:tr>
      <w:tr w:rsidR="00A73DDB" w14:paraId="7CA007C3" w14:textId="77777777" w:rsidTr="00AC0A0E">
        <w:trPr>
          <w:gridAfter w:val="1"/>
          <w:wAfter w:w="1103" w:type="dxa"/>
        </w:trPr>
        <w:tc>
          <w:tcPr>
            <w:tcW w:w="770" w:type="dxa"/>
          </w:tcPr>
          <w:p w14:paraId="1D416D03" w14:textId="15EDFBE5" w:rsidR="00A73DDB" w:rsidRPr="0015399E" w:rsidRDefault="00A73DDB" w:rsidP="00A73DDB">
            <w:pPr>
              <w:jc w:val="both"/>
              <w:rPr>
                <w:rFonts w:ascii="Arial" w:hAnsi="Arial" w:cs="Arial"/>
                <w:sz w:val="20"/>
                <w:lang w:val="en-GB"/>
              </w:rPr>
            </w:pPr>
          </w:p>
          <w:p w14:paraId="73FAFF46" w14:textId="77777777" w:rsidR="00A73DDB" w:rsidRDefault="00A73DDB" w:rsidP="00A73DDB">
            <w:pPr>
              <w:jc w:val="both"/>
              <w:rPr>
                <w:rFonts w:ascii="Arial" w:hAnsi="Arial" w:cs="Arial"/>
                <w:sz w:val="20"/>
                <w:lang w:val="en-GB"/>
              </w:rPr>
            </w:pPr>
          </w:p>
        </w:tc>
        <w:tc>
          <w:tcPr>
            <w:tcW w:w="7547" w:type="dxa"/>
            <w:gridSpan w:val="13"/>
          </w:tcPr>
          <w:p w14:paraId="7F201F6E" w14:textId="572586B6" w:rsidR="00A73DDB" w:rsidRPr="00BE6615" w:rsidRDefault="00A73DDB" w:rsidP="00A73DDB">
            <w:pPr>
              <w:jc w:val="both"/>
              <w:rPr>
                <w:rFonts w:ascii="Arial" w:eastAsiaTheme="minorEastAsia" w:hAnsi="Arial" w:cs="Arial"/>
                <w:sz w:val="20"/>
                <w:lang w:eastAsia="zh-CN"/>
              </w:rPr>
            </w:pPr>
            <w:r>
              <w:rPr>
                <w:rFonts w:ascii="Arial" w:eastAsia="SimSun" w:hAnsi="Arial" w:cs="Arial"/>
                <w:sz w:val="20"/>
                <w:lang w:val="en-SG" w:eastAsia="zh-CN"/>
              </w:rPr>
              <w:t xml:space="preserve">The Ordinary Resolution 5 was put to </w:t>
            </w:r>
            <w:r w:rsidR="00C551CC">
              <w:rPr>
                <w:rFonts w:ascii="Arial" w:eastAsia="SimSun" w:hAnsi="Arial" w:cs="Arial"/>
                <w:sz w:val="20"/>
                <w:lang w:val="en-SG" w:eastAsia="zh-CN"/>
              </w:rPr>
              <w:t xml:space="preserve">the </w:t>
            </w:r>
            <w:r>
              <w:rPr>
                <w:rFonts w:ascii="Arial" w:eastAsia="SimSun" w:hAnsi="Arial" w:cs="Arial"/>
                <w:sz w:val="20"/>
                <w:lang w:val="en-SG" w:eastAsia="zh-CN"/>
              </w:rPr>
              <w:t xml:space="preserve">vote and the results of the poll on Ordinary Resolution 5 </w:t>
            </w:r>
            <w:r w:rsidR="00C551CC">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1128" w:type="dxa"/>
            <w:gridSpan w:val="3"/>
          </w:tcPr>
          <w:p w14:paraId="0E62BAAC" w14:textId="77777777" w:rsidR="00A73DDB" w:rsidRPr="00DF2936" w:rsidRDefault="00A73DDB" w:rsidP="00A73DDB">
            <w:pPr>
              <w:jc w:val="both"/>
              <w:rPr>
                <w:rFonts w:ascii="Arial" w:hAnsi="Arial" w:cs="Arial"/>
                <w:sz w:val="20"/>
                <w:lang w:val="en-GB"/>
              </w:rPr>
            </w:pPr>
          </w:p>
        </w:tc>
      </w:tr>
      <w:tr w:rsidR="00A73DDB" w14:paraId="52E3ACE5" w14:textId="77777777" w:rsidTr="00AC0A0E">
        <w:trPr>
          <w:gridAfter w:val="1"/>
          <w:wAfter w:w="1103" w:type="dxa"/>
        </w:trPr>
        <w:tc>
          <w:tcPr>
            <w:tcW w:w="770" w:type="dxa"/>
          </w:tcPr>
          <w:p w14:paraId="4DC77083" w14:textId="47A34CAF" w:rsidR="00A73DDB" w:rsidRPr="003932A9" w:rsidRDefault="00A73DDB" w:rsidP="00A73DDB">
            <w:pPr>
              <w:jc w:val="both"/>
              <w:rPr>
                <w:rFonts w:ascii="Arial" w:hAnsi="Arial" w:cs="Arial"/>
                <w:sz w:val="20"/>
                <w:lang w:val="en-GB"/>
              </w:rPr>
            </w:pPr>
          </w:p>
        </w:tc>
        <w:tc>
          <w:tcPr>
            <w:tcW w:w="7547" w:type="dxa"/>
            <w:gridSpan w:val="13"/>
          </w:tcPr>
          <w:p w14:paraId="59A94375" w14:textId="77777777" w:rsidR="00A73DDB" w:rsidRPr="00674EF9" w:rsidRDefault="00A73DDB" w:rsidP="00A73DDB">
            <w:pPr>
              <w:jc w:val="both"/>
              <w:rPr>
                <w:rFonts w:ascii="Arial" w:hAnsi="Arial" w:cs="Arial"/>
                <w:b/>
                <w:sz w:val="20"/>
                <w:lang w:val="en-GB"/>
              </w:rPr>
            </w:pPr>
          </w:p>
        </w:tc>
        <w:tc>
          <w:tcPr>
            <w:tcW w:w="1128" w:type="dxa"/>
            <w:gridSpan w:val="3"/>
          </w:tcPr>
          <w:p w14:paraId="4D8DC5A2" w14:textId="77777777" w:rsidR="00A73DDB" w:rsidRPr="00DF2936" w:rsidRDefault="00A73DDB" w:rsidP="00A73DDB">
            <w:pPr>
              <w:jc w:val="both"/>
              <w:rPr>
                <w:rFonts w:ascii="Arial" w:hAnsi="Arial" w:cs="Arial"/>
                <w:sz w:val="20"/>
                <w:lang w:val="en-GB"/>
              </w:rPr>
            </w:pPr>
          </w:p>
        </w:tc>
      </w:tr>
      <w:tr w:rsidR="00A73DDB" w:rsidRPr="00C83FA8" w14:paraId="6720BF95"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4"/>
          <w:wBefore w:w="852" w:type="dxa"/>
          <w:wAfter w:w="2231" w:type="dxa"/>
        </w:trPr>
        <w:tc>
          <w:tcPr>
            <w:tcW w:w="1447" w:type="dxa"/>
            <w:gridSpan w:val="3"/>
            <w:vMerge w:val="restart"/>
            <w:vAlign w:val="center"/>
          </w:tcPr>
          <w:p w14:paraId="036CAD41" w14:textId="4989EF20" w:rsidR="00A73DDB" w:rsidRPr="00C83FA8" w:rsidRDefault="00A73DDB" w:rsidP="00A73DDB">
            <w:pPr>
              <w:pStyle w:val="NoSpacing"/>
              <w:jc w:val="center"/>
              <w:rPr>
                <w:rFonts w:ascii="Arial" w:hAnsi="Arial" w:cs="Arial"/>
                <w:b/>
                <w:sz w:val="20"/>
              </w:rPr>
            </w:pPr>
            <w:r w:rsidRPr="00C83FA8">
              <w:rPr>
                <w:rFonts w:ascii="Arial" w:hAnsi="Arial" w:cs="Arial"/>
                <w:b/>
                <w:sz w:val="20"/>
              </w:rPr>
              <w:t>Resolution</w:t>
            </w:r>
          </w:p>
        </w:tc>
        <w:tc>
          <w:tcPr>
            <w:tcW w:w="2478" w:type="dxa"/>
            <w:gridSpan w:val="4"/>
          </w:tcPr>
          <w:p w14:paraId="7B3F44D7" w14:textId="72D0BE62" w:rsidR="00A73DDB" w:rsidRPr="00C83FA8" w:rsidRDefault="00A73DDB" w:rsidP="00A73DDB">
            <w:pPr>
              <w:pStyle w:val="NoSpacing"/>
              <w:jc w:val="center"/>
              <w:rPr>
                <w:rFonts w:ascii="Arial" w:hAnsi="Arial" w:cs="Arial"/>
                <w:b/>
                <w:sz w:val="20"/>
              </w:rPr>
            </w:pPr>
            <w:r w:rsidRPr="00C83FA8">
              <w:rPr>
                <w:rFonts w:ascii="Arial" w:hAnsi="Arial" w:cs="Arial"/>
                <w:b/>
                <w:sz w:val="20"/>
              </w:rPr>
              <w:t>FOR</w:t>
            </w:r>
          </w:p>
        </w:tc>
        <w:tc>
          <w:tcPr>
            <w:tcW w:w="3540" w:type="dxa"/>
            <w:gridSpan w:val="4"/>
          </w:tcPr>
          <w:p w14:paraId="4540EF15" w14:textId="11D5CED0" w:rsidR="00A73DDB" w:rsidRPr="00C83FA8" w:rsidRDefault="00A73DDB" w:rsidP="00A73DDB">
            <w:pPr>
              <w:pStyle w:val="NoSpacing"/>
              <w:jc w:val="center"/>
              <w:rPr>
                <w:rFonts w:ascii="Arial" w:hAnsi="Arial" w:cs="Arial"/>
                <w:b/>
                <w:sz w:val="20"/>
              </w:rPr>
            </w:pPr>
            <w:r w:rsidRPr="00C83FA8">
              <w:rPr>
                <w:rFonts w:ascii="Arial" w:hAnsi="Arial" w:cs="Arial"/>
                <w:b/>
                <w:sz w:val="20"/>
              </w:rPr>
              <w:t>AGAINST</w:t>
            </w:r>
          </w:p>
        </w:tc>
      </w:tr>
      <w:tr w:rsidR="00A73DDB" w:rsidRPr="00DB48DF" w14:paraId="44A59581"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4"/>
          <w:wBefore w:w="852" w:type="dxa"/>
          <w:wAfter w:w="2231" w:type="dxa"/>
        </w:trPr>
        <w:tc>
          <w:tcPr>
            <w:tcW w:w="1447" w:type="dxa"/>
            <w:gridSpan w:val="3"/>
            <w:vMerge/>
          </w:tcPr>
          <w:p w14:paraId="6E62B7DA" w14:textId="77777777" w:rsidR="00A73DDB" w:rsidRDefault="00A73DDB" w:rsidP="00A73DDB">
            <w:pPr>
              <w:pStyle w:val="NoSpacing"/>
              <w:jc w:val="both"/>
              <w:rPr>
                <w:rFonts w:ascii="Arial" w:hAnsi="Arial" w:cs="Arial"/>
                <w:sz w:val="20"/>
              </w:rPr>
            </w:pPr>
          </w:p>
        </w:tc>
        <w:tc>
          <w:tcPr>
            <w:tcW w:w="1479" w:type="dxa"/>
            <w:gridSpan w:val="2"/>
            <w:vAlign w:val="center"/>
          </w:tcPr>
          <w:p w14:paraId="0B9F54B1" w14:textId="77777777" w:rsidR="00A73DDB" w:rsidRPr="00DB48DF" w:rsidRDefault="00A73DDB" w:rsidP="00A73DDB">
            <w:pPr>
              <w:pStyle w:val="NoSpacing"/>
              <w:jc w:val="center"/>
              <w:rPr>
                <w:rFonts w:ascii="Arial" w:hAnsi="Arial" w:cs="Arial"/>
                <w:b/>
                <w:sz w:val="20"/>
              </w:rPr>
            </w:pPr>
            <w:r w:rsidRPr="00DB48DF">
              <w:rPr>
                <w:rFonts w:ascii="Arial" w:hAnsi="Arial" w:cs="Arial"/>
                <w:b/>
                <w:sz w:val="20"/>
              </w:rPr>
              <w:t>Number of</w:t>
            </w:r>
          </w:p>
          <w:p w14:paraId="580824EC" w14:textId="7A80CCAF" w:rsidR="00A73DDB" w:rsidRPr="00DB48DF" w:rsidRDefault="00A73DDB" w:rsidP="00A73DDB">
            <w:pPr>
              <w:pStyle w:val="NoSpacing"/>
              <w:jc w:val="center"/>
              <w:rPr>
                <w:rFonts w:ascii="Arial" w:hAnsi="Arial" w:cs="Arial"/>
                <w:b/>
                <w:sz w:val="20"/>
              </w:rPr>
            </w:pPr>
            <w:r w:rsidRPr="00DB48DF">
              <w:rPr>
                <w:rFonts w:ascii="Arial" w:hAnsi="Arial" w:cs="Arial"/>
                <w:b/>
                <w:sz w:val="20"/>
              </w:rPr>
              <w:t>shares</w:t>
            </w:r>
          </w:p>
        </w:tc>
        <w:tc>
          <w:tcPr>
            <w:tcW w:w="989" w:type="dxa"/>
            <w:vAlign w:val="center"/>
          </w:tcPr>
          <w:p w14:paraId="443AC970" w14:textId="77777777" w:rsidR="00A73DDB" w:rsidRPr="00DB48DF" w:rsidRDefault="00A73DDB" w:rsidP="00A73DDB">
            <w:pPr>
              <w:pStyle w:val="NoSpacing"/>
              <w:jc w:val="center"/>
              <w:rPr>
                <w:rFonts w:ascii="Arial" w:hAnsi="Arial" w:cs="Arial"/>
                <w:b/>
                <w:sz w:val="20"/>
              </w:rPr>
            </w:pPr>
          </w:p>
          <w:p w14:paraId="207B7B91" w14:textId="1E4EA0B6" w:rsidR="00A73DDB" w:rsidRPr="00DB48DF" w:rsidRDefault="00A73DDB" w:rsidP="00A73DDB">
            <w:pPr>
              <w:pStyle w:val="NoSpacing"/>
              <w:jc w:val="center"/>
              <w:rPr>
                <w:rFonts w:ascii="Arial" w:hAnsi="Arial" w:cs="Arial"/>
                <w:b/>
                <w:sz w:val="20"/>
              </w:rPr>
            </w:pPr>
            <w:r w:rsidRPr="00DB48DF">
              <w:rPr>
                <w:rFonts w:ascii="Arial" w:hAnsi="Arial" w:cs="Arial"/>
                <w:b/>
                <w:sz w:val="20"/>
              </w:rPr>
              <w:t>(%)</w:t>
            </w:r>
          </w:p>
        </w:tc>
        <w:tc>
          <w:tcPr>
            <w:tcW w:w="1461" w:type="dxa"/>
            <w:gridSpan w:val="3"/>
            <w:vAlign w:val="center"/>
          </w:tcPr>
          <w:p w14:paraId="20F61CD2" w14:textId="77777777" w:rsidR="00A73DDB" w:rsidRPr="00DB48DF" w:rsidRDefault="00A73DDB" w:rsidP="00A73DDB">
            <w:pPr>
              <w:pStyle w:val="NoSpacing"/>
              <w:jc w:val="center"/>
              <w:rPr>
                <w:rFonts w:ascii="Arial" w:hAnsi="Arial" w:cs="Arial"/>
                <w:b/>
                <w:sz w:val="20"/>
              </w:rPr>
            </w:pPr>
            <w:r w:rsidRPr="00DB48DF">
              <w:rPr>
                <w:rFonts w:ascii="Arial" w:hAnsi="Arial" w:cs="Arial"/>
                <w:b/>
                <w:sz w:val="20"/>
              </w:rPr>
              <w:t>Number of</w:t>
            </w:r>
          </w:p>
          <w:p w14:paraId="07C71800" w14:textId="1CBC76CA" w:rsidR="00A73DDB" w:rsidRPr="00DB48DF" w:rsidRDefault="00A73DDB" w:rsidP="00A73DDB">
            <w:pPr>
              <w:pStyle w:val="NoSpacing"/>
              <w:jc w:val="center"/>
              <w:rPr>
                <w:rFonts w:ascii="Arial" w:hAnsi="Arial" w:cs="Arial"/>
                <w:b/>
                <w:sz w:val="20"/>
              </w:rPr>
            </w:pPr>
            <w:r w:rsidRPr="00DB48DF">
              <w:rPr>
                <w:rFonts w:ascii="Arial" w:hAnsi="Arial" w:cs="Arial"/>
                <w:b/>
                <w:sz w:val="20"/>
              </w:rPr>
              <w:t>shares</w:t>
            </w:r>
          </w:p>
        </w:tc>
        <w:tc>
          <w:tcPr>
            <w:tcW w:w="2089" w:type="dxa"/>
            <w:gridSpan w:val="2"/>
            <w:vAlign w:val="center"/>
          </w:tcPr>
          <w:p w14:paraId="179C6880" w14:textId="77777777" w:rsidR="00A73DDB" w:rsidRPr="00DB48DF" w:rsidRDefault="00A73DDB" w:rsidP="00A73DDB">
            <w:pPr>
              <w:pStyle w:val="NoSpacing"/>
              <w:jc w:val="center"/>
              <w:rPr>
                <w:rFonts w:ascii="Arial" w:hAnsi="Arial" w:cs="Arial"/>
                <w:b/>
                <w:sz w:val="20"/>
              </w:rPr>
            </w:pPr>
          </w:p>
          <w:p w14:paraId="51FBD19F" w14:textId="6661C65F" w:rsidR="00A73DDB" w:rsidRPr="00DB48DF" w:rsidRDefault="00A73DDB" w:rsidP="00A73DDB">
            <w:pPr>
              <w:pStyle w:val="NoSpacing"/>
              <w:jc w:val="center"/>
              <w:rPr>
                <w:rFonts w:ascii="Arial" w:hAnsi="Arial" w:cs="Arial"/>
                <w:b/>
                <w:sz w:val="20"/>
              </w:rPr>
            </w:pPr>
            <w:r w:rsidRPr="00DB48DF">
              <w:rPr>
                <w:rFonts w:ascii="Arial" w:hAnsi="Arial" w:cs="Arial"/>
                <w:b/>
                <w:sz w:val="20"/>
              </w:rPr>
              <w:t>(%)</w:t>
            </w:r>
          </w:p>
        </w:tc>
      </w:tr>
      <w:tr w:rsidR="00AC0A0E" w14:paraId="1D117358"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4"/>
          <w:wBefore w:w="852" w:type="dxa"/>
          <w:wAfter w:w="2231" w:type="dxa"/>
        </w:trPr>
        <w:tc>
          <w:tcPr>
            <w:tcW w:w="1447" w:type="dxa"/>
            <w:gridSpan w:val="3"/>
          </w:tcPr>
          <w:p w14:paraId="50041C7A" w14:textId="49D5E691"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5</w:t>
            </w:r>
            <w:r>
              <w:rPr>
                <w:rFonts w:ascii="Arial" w:hAnsi="Arial" w:cs="Arial"/>
                <w:sz w:val="20"/>
              </w:rPr>
              <w:t>:</w:t>
            </w:r>
          </w:p>
          <w:p w14:paraId="0F30813A" w14:textId="77777777" w:rsidR="00AC0A0E" w:rsidRDefault="00AC0A0E" w:rsidP="00AC0A0E">
            <w:pPr>
              <w:pStyle w:val="NoSpacing"/>
              <w:jc w:val="both"/>
              <w:rPr>
                <w:rFonts w:ascii="Arial" w:hAnsi="Arial" w:cs="Arial"/>
                <w:sz w:val="20"/>
              </w:rPr>
            </w:pPr>
          </w:p>
        </w:tc>
        <w:tc>
          <w:tcPr>
            <w:tcW w:w="1479" w:type="dxa"/>
            <w:gridSpan w:val="2"/>
            <w:vAlign w:val="center"/>
          </w:tcPr>
          <w:p w14:paraId="52DA42D2" w14:textId="7458A4D1"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989" w:type="dxa"/>
            <w:vAlign w:val="center"/>
          </w:tcPr>
          <w:p w14:paraId="1A424756" w14:textId="07B7D4C0" w:rsidR="00AC0A0E" w:rsidRDefault="00AC0A0E" w:rsidP="00AC0A0E">
            <w:pPr>
              <w:pStyle w:val="NoSpacing"/>
              <w:jc w:val="center"/>
              <w:rPr>
                <w:rFonts w:ascii="Arial" w:hAnsi="Arial" w:cs="Arial"/>
                <w:sz w:val="20"/>
              </w:rPr>
            </w:pPr>
            <w:r>
              <w:rPr>
                <w:rFonts w:ascii="Arial" w:hAnsi="Arial" w:cs="Arial"/>
                <w:sz w:val="20"/>
              </w:rPr>
              <w:t>100</w:t>
            </w:r>
          </w:p>
        </w:tc>
        <w:tc>
          <w:tcPr>
            <w:tcW w:w="1461" w:type="dxa"/>
            <w:gridSpan w:val="3"/>
            <w:vAlign w:val="center"/>
          </w:tcPr>
          <w:p w14:paraId="7BB767EF" w14:textId="32696FBD" w:rsidR="00AC0A0E" w:rsidRDefault="00AC0A0E" w:rsidP="00AC0A0E">
            <w:pPr>
              <w:pStyle w:val="NoSpacing"/>
              <w:jc w:val="center"/>
              <w:rPr>
                <w:rFonts w:ascii="Arial" w:hAnsi="Arial" w:cs="Arial"/>
                <w:sz w:val="20"/>
              </w:rPr>
            </w:pPr>
            <w:r>
              <w:rPr>
                <w:rFonts w:ascii="Arial" w:hAnsi="Arial" w:cs="Arial"/>
                <w:sz w:val="20"/>
              </w:rPr>
              <w:t>0</w:t>
            </w:r>
          </w:p>
        </w:tc>
        <w:tc>
          <w:tcPr>
            <w:tcW w:w="2089" w:type="dxa"/>
            <w:gridSpan w:val="2"/>
            <w:vAlign w:val="center"/>
          </w:tcPr>
          <w:p w14:paraId="461B36C8" w14:textId="11F08306" w:rsidR="00AC0A0E" w:rsidRDefault="00AC0A0E" w:rsidP="00AC0A0E">
            <w:pPr>
              <w:pStyle w:val="NoSpacing"/>
              <w:jc w:val="center"/>
              <w:rPr>
                <w:rFonts w:ascii="Arial" w:hAnsi="Arial" w:cs="Arial"/>
                <w:sz w:val="20"/>
              </w:rPr>
            </w:pPr>
            <w:r>
              <w:rPr>
                <w:rFonts w:ascii="Arial" w:hAnsi="Arial" w:cs="Arial"/>
                <w:sz w:val="20"/>
              </w:rPr>
              <w:t>0</w:t>
            </w:r>
          </w:p>
        </w:tc>
      </w:tr>
      <w:tr w:rsidR="00A73DDB" w14:paraId="13143768" w14:textId="77777777" w:rsidTr="00AC0A0E">
        <w:trPr>
          <w:gridAfter w:val="1"/>
          <w:wAfter w:w="1103" w:type="dxa"/>
        </w:trPr>
        <w:tc>
          <w:tcPr>
            <w:tcW w:w="770" w:type="dxa"/>
          </w:tcPr>
          <w:p w14:paraId="4182C4E5" w14:textId="77777777" w:rsidR="00A73DDB" w:rsidRDefault="00A73DDB" w:rsidP="00A73DDB">
            <w:pPr>
              <w:jc w:val="both"/>
              <w:rPr>
                <w:rFonts w:ascii="Arial" w:hAnsi="Arial" w:cs="Arial"/>
                <w:b/>
                <w:sz w:val="20"/>
                <w:lang w:val="en-GB"/>
              </w:rPr>
            </w:pPr>
          </w:p>
        </w:tc>
        <w:tc>
          <w:tcPr>
            <w:tcW w:w="7547" w:type="dxa"/>
            <w:gridSpan w:val="13"/>
          </w:tcPr>
          <w:p w14:paraId="070E8D24" w14:textId="5449415E" w:rsidR="00A73DDB" w:rsidRDefault="00A73DDB" w:rsidP="00A73DDB">
            <w:pPr>
              <w:jc w:val="both"/>
              <w:rPr>
                <w:rFonts w:ascii="Arial" w:hAnsi="Arial" w:cs="Arial"/>
                <w:b/>
                <w:sz w:val="20"/>
                <w:lang w:val="en-GB"/>
              </w:rPr>
            </w:pPr>
          </w:p>
          <w:p w14:paraId="195DA232" w14:textId="26BE3081" w:rsidR="00D02449" w:rsidRPr="00D02449" w:rsidRDefault="00D02449" w:rsidP="00A73DDB">
            <w:pPr>
              <w:jc w:val="both"/>
              <w:rPr>
                <w:rFonts w:ascii="Arial" w:hAnsi="Arial" w:cs="Arial"/>
                <w:sz w:val="20"/>
                <w:lang w:val="en-GB"/>
              </w:rPr>
            </w:pPr>
            <w:r>
              <w:rPr>
                <w:rFonts w:ascii="Arial" w:hAnsi="Arial" w:cs="Arial"/>
                <w:sz w:val="20"/>
                <w:lang w:val="en-GB"/>
              </w:rPr>
              <w:t>Based on the results of the poll, Chairman declared Ordinary Resolution 5 carried.</w:t>
            </w:r>
          </w:p>
          <w:p w14:paraId="6F72AC63" w14:textId="1202F82F" w:rsidR="00D02449" w:rsidRDefault="00D02449" w:rsidP="00A73DDB">
            <w:pPr>
              <w:jc w:val="both"/>
              <w:rPr>
                <w:rFonts w:ascii="Arial" w:hAnsi="Arial" w:cs="Arial"/>
                <w:b/>
                <w:sz w:val="20"/>
                <w:lang w:val="en-GB"/>
              </w:rPr>
            </w:pPr>
          </w:p>
          <w:p w14:paraId="16F7E5B0" w14:textId="77777777" w:rsidR="00DF4105" w:rsidRDefault="00DF4105" w:rsidP="00A73DDB">
            <w:pPr>
              <w:jc w:val="both"/>
              <w:rPr>
                <w:rFonts w:ascii="Arial" w:hAnsi="Arial" w:cs="Arial"/>
                <w:b/>
                <w:sz w:val="20"/>
                <w:lang w:val="en-GB"/>
              </w:rPr>
            </w:pPr>
          </w:p>
          <w:p w14:paraId="50C85B6F" w14:textId="68E9E13C" w:rsidR="00011061" w:rsidRPr="00021E8B" w:rsidRDefault="00011061" w:rsidP="00A73DDB">
            <w:pPr>
              <w:jc w:val="both"/>
              <w:rPr>
                <w:rFonts w:ascii="Arial" w:hAnsi="Arial" w:cs="Arial"/>
                <w:b/>
                <w:sz w:val="20"/>
                <w:lang w:val="en-GB"/>
              </w:rPr>
            </w:pPr>
          </w:p>
        </w:tc>
        <w:tc>
          <w:tcPr>
            <w:tcW w:w="1128" w:type="dxa"/>
            <w:gridSpan w:val="3"/>
          </w:tcPr>
          <w:p w14:paraId="31688DC9" w14:textId="77777777" w:rsidR="00A73DDB" w:rsidRPr="00DF2936" w:rsidRDefault="00A73DDB" w:rsidP="00A73DDB">
            <w:pPr>
              <w:jc w:val="both"/>
              <w:rPr>
                <w:rFonts w:ascii="Arial" w:hAnsi="Arial" w:cs="Arial"/>
                <w:sz w:val="20"/>
                <w:lang w:val="en-GB"/>
              </w:rPr>
            </w:pPr>
          </w:p>
        </w:tc>
      </w:tr>
      <w:tr w:rsidR="00A73DDB" w14:paraId="687A3B77" w14:textId="77777777" w:rsidTr="00AC0A0E">
        <w:trPr>
          <w:gridAfter w:val="1"/>
          <w:wAfter w:w="1103" w:type="dxa"/>
        </w:trPr>
        <w:tc>
          <w:tcPr>
            <w:tcW w:w="770" w:type="dxa"/>
          </w:tcPr>
          <w:p w14:paraId="6334593C" w14:textId="514E40D3" w:rsidR="00A73DDB" w:rsidRDefault="00A73DDB" w:rsidP="00A73DDB">
            <w:pPr>
              <w:jc w:val="both"/>
              <w:rPr>
                <w:rFonts w:ascii="Arial" w:hAnsi="Arial" w:cs="Arial"/>
                <w:b/>
                <w:sz w:val="20"/>
                <w:lang w:val="en-GB"/>
              </w:rPr>
            </w:pPr>
            <w:r>
              <w:rPr>
                <w:rFonts w:ascii="Arial" w:hAnsi="Arial" w:cs="Arial"/>
                <w:b/>
                <w:sz w:val="20"/>
                <w:lang w:val="en-GB"/>
              </w:rPr>
              <w:lastRenderedPageBreak/>
              <w:t>9.</w:t>
            </w:r>
          </w:p>
        </w:tc>
        <w:tc>
          <w:tcPr>
            <w:tcW w:w="7547" w:type="dxa"/>
            <w:gridSpan w:val="13"/>
          </w:tcPr>
          <w:p w14:paraId="03C8E7C7" w14:textId="77777777" w:rsidR="00A73DDB" w:rsidRPr="001C6C9E" w:rsidRDefault="00A73DDB" w:rsidP="00A73DDB">
            <w:pPr>
              <w:ind w:right="-40"/>
              <w:jc w:val="both"/>
              <w:rPr>
                <w:rFonts w:ascii="Arial" w:hAnsi="Arial" w:cs="Arial"/>
                <w:b/>
                <w:sz w:val="20"/>
                <w:lang w:val="en-GB"/>
              </w:rPr>
            </w:pPr>
            <w:r w:rsidRPr="001C6C9E">
              <w:rPr>
                <w:rFonts w:ascii="Arial" w:hAnsi="Arial" w:cs="Arial"/>
                <w:b/>
                <w:sz w:val="20"/>
                <w:lang w:val="en-GB"/>
              </w:rPr>
              <w:t>ORDINARY BUSINESS</w:t>
            </w:r>
          </w:p>
          <w:p w14:paraId="6A5033C0" w14:textId="1EE917BF" w:rsidR="00A73DDB" w:rsidRPr="00021E8B" w:rsidRDefault="00A73DDB" w:rsidP="00A73DDB">
            <w:pPr>
              <w:jc w:val="both"/>
              <w:rPr>
                <w:rFonts w:ascii="Arial" w:hAnsi="Arial" w:cs="Arial"/>
                <w:b/>
                <w:sz w:val="20"/>
                <w:lang w:val="en-GB"/>
              </w:rPr>
            </w:pPr>
            <w:r w:rsidRPr="001C6C9E">
              <w:rPr>
                <w:rFonts w:ascii="Arial" w:hAnsi="Arial" w:cs="Arial"/>
                <w:b/>
                <w:sz w:val="20"/>
                <w:lang w:val="en-GB"/>
              </w:rPr>
              <w:t xml:space="preserve">ORDINARY RESOLUTION </w:t>
            </w:r>
            <w:r>
              <w:rPr>
                <w:rFonts w:ascii="Arial" w:hAnsi="Arial" w:cs="Arial"/>
                <w:b/>
                <w:sz w:val="20"/>
                <w:lang w:val="en-GB"/>
              </w:rPr>
              <w:t>6</w:t>
            </w:r>
            <w:r w:rsidRPr="001C6C9E">
              <w:rPr>
                <w:rFonts w:ascii="Arial" w:hAnsi="Arial" w:cs="Arial"/>
                <w:b/>
                <w:sz w:val="20"/>
                <w:lang w:val="en-GB"/>
              </w:rPr>
              <w:t xml:space="preserve">: </w:t>
            </w:r>
            <w:bookmarkStart w:id="2" w:name="_Hlk505190774"/>
            <w:r w:rsidRPr="001C6C9E">
              <w:rPr>
                <w:rFonts w:ascii="Arial" w:hAnsi="Arial" w:cs="Arial"/>
                <w:b/>
                <w:sz w:val="20"/>
                <w:lang w:val="en-GB"/>
              </w:rPr>
              <w:t>RE-APPOINTMENT OF LO HOCK LING &amp; CO. AS AUDITORS OF THE COMPANY AND TO AUTHORISE DIRECTORS TO FIX THEIR REMUNERATION</w:t>
            </w:r>
            <w:bookmarkEnd w:id="2"/>
          </w:p>
        </w:tc>
        <w:tc>
          <w:tcPr>
            <w:tcW w:w="1128" w:type="dxa"/>
            <w:gridSpan w:val="3"/>
          </w:tcPr>
          <w:p w14:paraId="21DE4E9A" w14:textId="77777777" w:rsidR="00A73DDB" w:rsidRPr="00DF2936" w:rsidRDefault="00A73DDB" w:rsidP="00A73DDB">
            <w:pPr>
              <w:jc w:val="both"/>
              <w:rPr>
                <w:rFonts w:ascii="Arial" w:hAnsi="Arial" w:cs="Arial"/>
                <w:sz w:val="20"/>
                <w:lang w:val="en-GB"/>
              </w:rPr>
            </w:pPr>
          </w:p>
        </w:tc>
      </w:tr>
      <w:tr w:rsidR="000842FE" w14:paraId="5E470B90" w14:textId="77777777" w:rsidTr="00AC0A0E">
        <w:trPr>
          <w:gridAfter w:val="1"/>
          <w:wAfter w:w="1103" w:type="dxa"/>
        </w:trPr>
        <w:tc>
          <w:tcPr>
            <w:tcW w:w="770" w:type="dxa"/>
          </w:tcPr>
          <w:p w14:paraId="071844A2" w14:textId="77777777" w:rsidR="000842FE" w:rsidRDefault="000842FE" w:rsidP="00A73DDB">
            <w:pPr>
              <w:jc w:val="both"/>
              <w:rPr>
                <w:rFonts w:ascii="Arial" w:hAnsi="Arial" w:cs="Arial"/>
                <w:b/>
                <w:sz w:val="20"/>
                <w:lang w:val="en-GB"/>
              </w:rPr>
            </w:pPr>
          </w:p>
        </w:tc>
        <w:tc>
          <w:tcPr>
            <w:tcW w:w="7547" w:type="dxa"/>
            <w:gridSpan w:val="13"/>
          </w:tcPr>
          <w:p w14:paraId="490DB60B" w14:textId="77777777" w:rsidR="000842FE" w:rsidRPr="001C6C9E" w:rsidRDefault="000842FE" w:rsidP="00A73DDB">
            <w:pPr>
              <w:ind w:right="-40"/>
              <w:jc w:val="both"/>
              <w:rPr>
                <w:rFonts w:ascii="Arial" w:hAnsi="Arial" w:cs="Arial"/>
                <w:b/>
                <w:sz w:val="20"/>
                <w:lang w:val="en-GB"/>
              </w:rPr>
            </w:pPr>
          </w:p>
        </w:tc>
        <w:tc>
          <w:tcPr>
            <w:tcW w:w="1128" w:type="dxa"/>
            <w:gridSpan w:val="3"/>
          </w:tcPr>
          <w:p w14:paraId="2E0DB0DE" w14:textId="77777777" w:rsidR="000842FE" w:rsidRPr="00DF2936" w:rsidRDefault="000842FE" w:rsidP="00A73DDB">
            <w:pPr>
              <w:jc w:val="both"/>
              <w:rPr>
                <w:rFonts w:ascii="Arial" w:hAnsi="Arial" w:cs="Arial"/>
                <w:sz w:val="20"/>
                <w:lang w:val="en-GB"/>
              </w:rPr>
            </w:pPr>
          </w:p>
        </w:tc>
      </w:tr>
      <w:tr w:rsidR="000842FE" w14:paraId="336D73DB" w14:textId="77777777" w:rsidTr="00AC0A0E">
        <w:trPr>
          <w:gridAfter w:val="1"/>
          <w:wAfter w:w="1103" w:type="dxa"/>
        </w:trPr>
        <w:tc>
          <w:tcPr>
            <w:tcW w:w="770" w:type="dxa"/>
          </w:tcPr>
          <w:p w14:paraId="762AF7D0" w14:textId="5EC64563" w:rsidR="000842FE" w:rsidRPr="003932A9" w:rsidRDefault="000842FE" w:rsidP="00E754A2">
            <w:pPr>
              <w:jc w:val="both"/>
              <w:rPr>
                <w:rFonts w:ascii="Arial" w:hAnsi="Arial" w:cs="Arial"/>
                <w:sz w:val="20"/>
                <w:lang w:val="en-GB"/>
              </w:rPr>
            </w:pPr>
            <w:r>
              <w:rPr>
                <w:rFonts w:ascii="Arial" w:hAnsi="Arial" w:cs="Arial"/>
                <w:sz w:val="20"/>
                <w:lang w:val="en-GB"/>
              </w:rPr>
              <w:t>9</w:t>
            </w:r>
            <w:r w:rsidRPr="003932A9">
              <w:rPr>
                <w:rFonts w:ascii="Arial" w:hAnsi="Arial" w:cs="Arial"/>
                <w:sz w:val="20"/>
                <w:lang w:val="en-GB"/>
              </w:rPr>
              <w:t>.1</w:t>
            </w:r>
          </w:p>
          <w:p w14:paraId="6971E38A" w14:textId="77777777" w:rsidR="000842FE" w:rsidRPr="003932A9" w:rsidRDefault="000842FE" w:rsidP="00E754A2">
            <w:pPr>
              <w:jc w:val="both"/>
              <w:rPr>
                <w:rFonts w:ascii="Arial" w:hAnsi="Arial" w:cs="Arial"/>
                <w:sz w:val="20"/>
                <w:lang w:val="en-GB"/>
              </w:rPr>
            </w:pPr>
          </w:p>
        </w:tc>
        <w:tc>
          <w:tcPr>
            <w:tcW w:w="7547" w:type="dxa"/>
            <w:gridSpan w:val="13"/>
          </w:tcPr>
          <w:p w14:paraId="5133246F" w14:textId="58A0102D" w:rsidR="000842FE" w:rsidRDefault="000842FE" w:rsidP="00E754A2">
            <w:pPr>
              <w:jc w:val="both"/>
              <w:rPr>
                <w:rFonts w:ascii="Arial" w:eastAsia="SimSun" w:hAnsi="Arial" w:cs="Arial"/>
                <w:sz w:val="20"/>
                <w:lang w:eastAsia="en-US"/>
              </w:rPr>
            </w:pPr>
            <w:r>
              <w:rPr>
                <w:rFonts w:ascii="Arial" w:eastAsia="SimSun" w:hAnsi="Arial" w:cs="Arial"/>
                <w:sz w:val="20"/>
                <w:lang w:eastAsia="en-US"/>
              </w:rPr>
              <w:t>The Chairman proposed and tabled Ordinary Resolution 6 to be considered for approval:</w:t>
            </w:r>
          </w:p>
          <w:p w14:paraId="3209A778" w14:textId="77777777" w:rsidR="000842FE" w:rsidRDefault="000842FE" w:rsidP="00E754A2">
            <w:pPr>
              <w:jc w:val="both"/>
              <w:rPr>
                <w:rFonts w:ascii="Arial" w:hAnsi="Arial" w:cs="Arial"/>
                <w:sz w:val="20"/>
                <w:lang w:val="en-GB"/>
              </w:rPr>
            </w:pPr>
          </w:p>
          <w:p w14:paraId="1F1FC1E1" w14:textId="77777777" w:rsidR="000842FE" w:rsidRDefault="000842FE" w:rsidP="000842FE">
            <w:pPr>
              <w:widowControl/>
              <w:suppressAutoHyphens w:val="0"/>
              <w:overflowPunct/>
              <w:autoSpaceDE/>
              <w:jc w:val="both"/>
              <w:textAlignment w:val="auto"/>
              <w:rPr>
                <w:rFonts w:ascii="Arial" w:eastAsia="SimSun" w:hAnsi="Arial" w:cs="Arial"/>
                <w:sz w:val="20"/>
                <w:lang w:val="en-SG" w:eastAsia="zh-CN"/>
              </w:rPr>
            </w:pPr>
            <w:r w:rsidRPr="007C2424">
              <w:rPr>
                <w:rFonts w:ascii="Arial" w:eastAsia="SimSun" w:hAnsi="Arial" w:cs="Arial"/>
                <w:sz w:val="20"/>
                <w:lang w:val="en-SG" w:eastAsia="zh-CN"/>
              </w:rPr>
              <w:t>“That Lo Hock Ling &amp; Co., who have expressed their willingness to continue in office, be and are hereby re-appointed as Auditors of the Company until the conclusion of the next AGM of the Company and that the Directors of the Company be and are hereby authorised to fix their remuneration</w:t>
            </w:r>
            <w:r>
              <w:rPr>
                <w:rFonts w:ascii="Arial" w:eastAsia="SimSun" w:hAnsi="Arial" w:cs="Arial"/>
                <w:sz w:val="20"/>
                <w:lang w:val="en-SG" w:eastAsia="zh-CN"/>
              </w:rPr>
              <w:t>.</w:t>
            </w:r>
            <w:r w:rsidRPr="007C2424">
              <w:rPr>
                <w:rFonts w:ascii="Arial" w:eastAsia="SimSun" w:hAnsi="Arial" w:cs="Arial"/>
                <w:sz w:val="20"/>
                <w:lang w:val="en-SG" w:eastAsia="zh-CN"/>
              </w:rPr>
              <w:t>”</w:t>
            </w:r>
          </w:p>
          <w:p w14:paraId="37EBAC76" w14:textId="77777777" w:rsidR="000842FE" w:rsidRPr="00674EF9" w:rsidRDefault="000842FE" w:rsidP="000842FE">
            <w:pPr>
              <w:jc w:val="both"/>
              <w:rPr>
                <w:rFonts w:ascii="Arial" w:hAnsi="Arial" w:cs="Arial"/>
                <w:b/>
                <w:sz w:val="20"/>
                <w:lang w:val="en-GB"/>
              </w:rPr>
            </w:pPr>
          </w:p>
        </w:tc>
        <w:tc>
          <w:tcPr>
            <w:tcW w:w="1128" w:type="dxa"/>
            <w:gridSpan w:val="3"/>
          </w:tcPr>
          <w:p w14:paraId="6743E9CE" w14:textId="77777777" w:rsidR="000842FE" w:rsidRPr="00DF2936" w:rsidRDefault="000842FE" w:rsidP="00E754A2">
            <w:pPr>
              <w:jc w:val="both"/>
              <w:rPr>
                <w:rFonts w:ascii="Arial" w:hAnsi="Arial" w:cs="Arial"/>
                <w:sz w:val="20"/>
                <w:lang w:val="en-GB"/>
              </w:rPr>
            </w:pPr>
          </w:p>
        </w:tc>
      </w:tr>
      <w:tr w:rsidR="000842FE" w14:paraId="193A1679" w14:textId="77777777" w:rsidTr="00AC0A0E">
        <w:trPr>
          <w:gridAfter w:val="1"/>
          <w:wAfter w:w="1103" w:type="dxa"/>
        </w:trPr>
        <w:tc>
          <w:tcPr>
            <w:tcW w:w="770" w:type="dxa"/>
          </w:tcPr>
          <w:p w14:paraId="0902613E" w14:textId="77777777" w:rsidR="000842FE" w:rsidRPr="0015399E" w:rsidRDefault="000842FE" w:rsidP="00E754A2">
            <w:pPr>
              <w:jc w:val="both"/>
              <w:rPr>
                <w:rFonts w:ascii="Arial" w:hAnsi="Arial" w:cs="Arial"/>
                <w:sz w:val="20"/>
                <w:lang w:val="en-GB"/>
              </w:rPr>
            </w:pPr>
          </w:p>
          <w:p w14:paraId="3B594258" w14:textId="77777777" w:rsidR="000842FE" w:rsidRDefault="000842FE" w:rsidP="00E754A2">
            <w:pPr>
              <w:jc w:val="both"/>
              <w:rPr>
                <w:rFonts w:ascii="Arial" w:hAnsi="Arial" w:cs="Arial"/>
                <w:sz w:val="20"/>
                <w:lang w:val="en-GB"/>
              </w:rPr>
            </w:pPr>
          </w:p>
        </w:tc>
        <w:tc>
          <w:tcPr>
            <w:tcW w:w="7547" w:type="dxa"/>
            <w:gridSpan w:val="13"/>
          </w:tcPr>
          <w:p w14:paraId="6A52F3FF" w14:textId="5386CBE6" w:rsidR="000842FE" w:rsidRPr="00BE6615" w:rsidRDefault="000842FE" w:rsidP="00E754A2">
            <w:pPr>
              <w:jc w:val="both"/>
              <w:rPr>
                <w:rFonts w:ascii="Arial" w:eastAsiaTheme="minorEastAsia" w:hAnsi="Arial" w:cs="Arial"/>
                <w:sz w:val="20"/>
                <w:lang w:eastAsia="zh-CN"/>
              </w:rPr>
            </w:pPr>
            <w:r>
              <w:rPr>
                <w:rFonts w:ascii="Arial" w:eastAsia="SimSun" w:hAnsi="Arial" w:cs="Arial"/>
                <w:sz w:val="20"/>
                <w:lang w:val="en-SG" w:eastAsia="zh-CN"/>
              </w:rPr>
              <w:t>The Ordinary Resolution 6 was put to</w:t>
            </w:r>
            <w:r w:rsidR="004E0077">
              <w:rPr>
                <w:rFonts w:ascii="Arial" w:eastAsia="SimSun" w:hAnsi="Arial" w:cs="Arial"/>
                <w:sz w:val="20"/>
                <w:lang w:val="en-SG" w:eastAsia="zh-CN"/>
              </w:rPr>
              <w:t xml:space="preserve"> the</w:t>
            </w:r>
            <w:r>
              <w:rPr>
                <w:rFonts w:ascii="Arial" w:eastAsia="SimSun" w:hAnsi="Arial" w:cs="Arial"/>
                <w:sz w:val="20"/>
                <w:lang w:val="en-SG" w:eastAsia="zh-CN"/>
              </w:rPr>
              <w:t xml:space="preserve"> vote and the results of the poll on Ordinary Resolution 6 </w:t>
            </w:r>
            <w:r w:rsidR="004E0077">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1128" w:type="dxa"/>
            <w:gridSpan w:val="3"/>
          </w:tcPr>
          <w:p w14:paraId="0B67692A" w14:textId="77777777" w:rsidR="000842FE" w:rsidRPr="00DF2936" w:rsidRDefault="000842FE" w:rsidP="00E754A2">
            <w:pPr>
              <w:jc w:val="both"/>
              <w:rPr>
                <w:rFonts w:ascii="Arial" w:hAnsi="Arial" w:cs="Arial"/>
                <w:sz w:val="20"/>
                <w:lang w:val="en-GB"/>
              </w:rPr>
            </w:pPr>
          </w:p>
        </w:tc>
      </w:tr>
      <w:tr w:rsidR="000842FE" w14:paraId="7D7736DE" w14:textId="77777777" w:rsidTr="00AC0A0E">
        <w:trPr>
          <w:gridAfter w:val="1"/>
          <w:wAfter w:w="1103" w:type="dxa"/>
        </w:trPr>
        <w:tc>
          <w:tcPr>
            <w:tcW w:w="770" w:type="dxa"/>
          </w:tcPr>
          <w:p w14:paraId="647CEBDC" w14:textId="77777777" w:rsidR="000842FE" w:rsidRPr="003932A9" w:rsidRDefault="000842FE" w:rsidP="00E754A2">
            <w:pPr>
              <w:jc w:val="both"/>
              <w:rPr>
                <w:rFonts w:ascii="Arial" w:hAnsi="Arial" w:cs="Arial"/>
                <w:sz w:val="20"/>
                <w:lang w:val="en-GB"/>
              </w:rPr>
            </w:pPr>
          </w:p>
        </w:tc>
        <w:tc>
          <w:tcPr>
            <w:tcW w:w="7547" w:type="dxa"/>
            <w:gridSpan w:val="13"/>
          </w:tcPr>
          <w:p w14:paraId="277130D6" w14:textId="77777777" w:rsidR="000842FE" w:rsidRPr="00674EF9" w:rsidRDefault="000842FE" w:rsidP="00E754A2">
            <w:pPr>
              <w:jc w:val="both"/>
              <w:rPr>
                <w:rFonts w:ascii="Arial" w:hAnsi="Arial" w:cs="Arial"/>
                <w:b/>
                <w:sz w:val="20"/>
                <w:lang w:val="en-GB"/>
              </w:rPr>
            </w:pPr>
          </w:p>
        </w:tc>
        <w:tc>
          <w:tcPr>
            <w:tcW w:w="1128" w:type="dxa"/>
            <w:gridSpan w:val="3"/>
          </w:tcPr>
          <w:p w14:paraId="3C6B5A62" w14:textId="77777777" w:rsidR="000842FE" w:rsidRPr="00DF2936" w:rsidRDefault="000842FE" w:rsidP="00E754A2">
            <w:pPr>
              <w:jc w:val="both"/>
              <w:rPr>
                <w:rFonts w:ascii="Arial" w:hAnsi="Arial" w:cs="Arial"/>
                <w:sz w:val="20"/>
                <w:lang w:val="en-GB"/>
              </w:rPr>
            </w:pPr>
          </w:p>
        </w:tc>
      </w:tr>
      <w:tr w:rsidR="000842FE" w:rsidRPr="00C83FA8" w14:paraId="20296556"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4"/>
          <w:wBefore w:w="852" w:type="dxa"/>
          <w:wAfter w:w="2231" w:type="dxa"/>
        </w:trPr>
        <w:tc>
          <w:tcPr>
            <w:tcW w:w="1447" w:type="dxa"/>
            <w:gridSpan w:val="3"/>
            <w:vMerge w:val="restart"/>
            <w:vAlign w:val="center"/>
          </w:tcPr>
          <w:p w14:paraId="6180D79C" w14:textId="77777777" w:rsidR="000842FE" w:rsidRPr="00C83FA8" w:rsidRDefault="000842FE" w:rsidP="00E754A2">
            <w:pPr>
              <w:pStyle w:val="NoSpacing"/>
              <w:jc w:val="center"/>
              <w:rPr>
                <w:rFonts w:ascii="Arial" w:hAnsi="Arial" w:cs="Arial"/>
                <w:b/>
                <w:sz w:val="20"/>
              </w:rPr>
            </w:pPr>
            <w:r w:rsidRPr="00C83FA8">
              <w:rPr>
                <w:rFonts w:ascii="Arial" w:hAnsi="Arial" w:cs="Arial"/>
                <w:b/>
                <w:sz w:val="20"/>
              </w:rPr>
              <w:t>Resolution</w:t>
            </w:r>
          </w:p>
        </w:tc>
        <w:tc>
          <w:tcPr>
            <w:tcW w:w="2478" w:type="dxa"/>
            <w:gridSpan w:val="4"/>
          </w:tcPr>
          <w:p w14:paraId="26DC6A58" w14:textId="77777777" w:rsidR="000842FE" w:rsidRPr="00C83FA8" w:rsidRDefault="000842FE" w:rsidP="00E754A2">
            <w:pPr>
              <w:pStyle w:val="NoSpacing"/>
              <w:jc w:val="center"/>
              <w:rPr>
                <w:rFonts w:ascii="Arial" w:hAnsi="Arial" w:cs="Arial"/>
                <w:b/>
                <w:sz w:val="20"/>
              </w:rPr>
            </w:pPr>
            <w:r w:rsidRPr="00C83FA8">
              <w:rPr>
                <w:rFonts w:ascii="Arial" w:hAnsi="Arial" w:cs="Arial"/>
                <w:b/>
                <w:sz w:val="20"/>
              </w:rPr>
              <w:t>FOR</w:t>
            </w:r>
          </w:p>
        </w:tc>
        <w:tc>
          <w:tcPr>
            <w:tcW w:w="3540" w:type="dxa"/>
            <w:gridSpan w:val="4"/>
          </w:tcPr>
          <w:p w14:paraId="70E8704E" w14:textId="77777777" w:rsidR="000842FE" w:rsidRPr="00C83FA8" w:rsidRDefault="000842FE" w:rsidP="00E754A2">
            <w:pPr>
              <w:pStyle w:val="NoSpacing"/>
              <w:jc w:val="center"/>
              <w:rPr>
                <w:rFonts w:ascii="Arial" w:hAnsi="Arial" w:cs="Arial"/>
                <w:b/>
                <w:sz w:val="20"/>
              </w:rPr>
            </w:pPr>
            <w:r w:rsidRPr="00C83FA8">
              <w:rPr>
                <w:rFonts w:ascii="Arial" w:hAnsi="Arial" w:cs="Arial"/>
                <w:b/>
                <w:sz w:val="20"/>
              </w:rPr>
              <w:t>AGAINST</w:t>
            </w:r>
          </w:p>
        </w:tc>
      </w:tr>
      <w:tr w:rsidR="000842FE" w:rsidRPr="00DB48DF" w14:paraId="5B5996EA"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4"/>
          <w:wBefore w:w="852" w:type="dxa"/>
          <w:wAfter w:w="2231" w:type="dxa"/>
        </w:trPr>
        <w:tc>
          <w:tcPr>
            <w:tcW w:w="1447" w:type="dxa"/>
            <w:gridSpan w:val="3"/>
            <w:vMerge/>
          </w:tcPr>
          <w:p w14:paraId="6F21579A" w14:textId="77777777" w:rsidR="000842FE" w:rsidRDefault="000842FE" w:rsidP="00E754A2">
            <w:pPr>
              <w:pStyle w:val="NoSpacing"/>
              <w:jc w:val="both"/>
              <w:rPr>
                <w:rFonts w:ascii="Arial" w:hAnsi="Arial" w:cs="Arial"/>
                <w:sz w:val="20"/>
              </w:rPr>
            </w:pPr>
          </w:p>
        </w:tc>
        <w:tc>
          <w:tcPr>
            <w:tcW w:w="1479" w:type="dxa"/>
            <w:gridSpan w:val="2"/>
            <w:vAlign w:val="center"/>
          </w:tcPr>
          <w:p w14:paraId="6D2A9419" w14:textId="77777777" w:rsidR="000842FE" w:rsidRPr="00DB48DF" w:rsidRDefault="000842FE" w:rsidP="00E754A2">
            <w:pPr>
              <w:pStyle w:val="NoSpacing"/>
              <w:jc w:val="center"/>
              <w:rPr>
                <w:rFonts w:ascii="Arial" w:hAnsi="Arial" w:cs="Arial"/>
                <w:b/>
                <w:sz w:val="20"/>
              </w:rPr>
            </w:pPr>
            <w:r w:rsidRPr="00DB48DF">
              <w:rPr>
                <w:rFonts w:ascii="Arial" w:hAnsi="Arial" w:cs="Arial"/>
                <w:b/>
                <w:sz w:val="20"/>
              </w:rPr>
              <w:t>Number of</w:t>
            </w:r>
          </w:p>
          <w:p w14:paraId="15806551" w14:textId="77777777" w:rsidR="000842FE" w:rsidRPr="00DB48DF" w:rsidRDefault="000842FE" w:rsidP="00E754A2">
            <w:pPr>
              <w:pStyle w:val="NoSpacing"/>
              <w:jc w:val="center"/>
              <w:rPr>
                <w:rFonts w:ascii="Arial" w:hAnsi="Arial" w:cs="Arial"/>
                <w:b/>
                <w:sz w:val="20"/>
              </w:rPr>
            </w:pPr>
            <w:r w:rsidRPr="00DB48DF">
              <w:rPr>
                <w:rFonts w:ascii="Arial" w:hAnsi="Arial" w:cs="Arial"/>
                <w:b/>
                <w:sz w:val="20"/>
              </w:rPr>
              <w:t>shares</w:t>
            </w:r>
          </w:p>
        </w:tc>
        <w:tc>
          <w:tcPr>
            <w:tcW w:w="989" w:type="dxa"/>
            <w:vAlign w:val="center"/>
          </w:tcPr>
          <w:p w14:paraId="79BB8CFE" w14:textId="77777777" w:rsidR="000842FE" w:rsidRPr="00DB48DF" w:rsidRDefault="000842FE" w:rsidP="00E754A2">
            <w:pPr>
              <w:pStyle w:val="NoSpacing"/>
              <w:jc w:val="center"/>
              <w:rPr>
                <w:rFonts w:ascii="Arial" w:hAnsi="Arial" w:cs="Arial"/>
                <w:b/>
                <w:sz w:val="20"/>
              </w:rPr>
            </w:pPr>
          </w:p>
          <w:p w14:paraId="2B1CF1CC" w14:textId="77777777" w:rsidR="000842FE" w:rsidRPr="00DB48DF" w:rsidRDefault="000842FE" w:rsidP="00E754A2">
            <w:pPr>
              <w:pStyle w:val="NoSpacing"/>
              <w:jc w:val="center"/>
              <w:rPr>
                <w:rFonts w:ascii="Arial" w:hAnsi="Arial" w:cs="Arial"/>
                <w:b/>
                <w:sz w:val="20"/>
              </w:rPr>
            </w:pPr>
            <w:r w:rsidRPr="00DB48DF">
              <w:rPr>
                <w:rFonts w:ascii="Arial" w:hAnsi="Arial" w:cs="Arial"/>
                <w:b/>
                <w:sz w:val="20"/>
              </w:rPr>
              <w:t>(%)</w:t>
            </w:r>
          </w:p>
        </w:tc>
        <w:tc>
          <w:tcPr>
            <w:tcW w:w="1461" w:type="dxa"/>
            <w:gridSpan w:val="3"/>
            <w:vAlign w:val="center"/>
          </w:tcPr>
          <w:p w14:paraId="1074ECF7" w14:textId="77777777" w:rsidR="000842FE" w:rsidRPr="00DB48DF" w:rsidRDefault="000842FE" w:rsidP="00E754A2">
            <w:pPr>
              <w:pStyle w:val="NoSpacing"/>
              <w:jc w:val="center"/>
              <w:rPr>
                <w:rFonts w:ascii="Arial" w:hAnsi="Arial" w:cs="Arial"/>
                <w:b/>
                <w:sz w:val="20"/>
              </w:rPr>
            </w:pPr>
            <w:r w:rsidRPr="00DB48DF">
              <w:rPr>
                <w:rFonts w:ascii="Arial" w:hAnsi="Arial" w:cs="Arial"/>
                <w:b/>
                <w:sz w:val="20"/>
              </w:rPr>
              <w:t>Number of</w:t>
            </w:r>
          </w:p>
          <w:p w14:paraId="70B368A4" w14:textId="77777777" w:rsidR="000842FE" w:rsidRPr="00DB48DF" w:rsidRDefault="000842FE" w:rsidP="00E754A2">
            <w:pPr>
              <w:pStyle w:val="NoSpacing"/>
              <w:jc w:val="center"/>
              <w:rPr>
                <w:rFonts w:ascii="Arial" w:hAnsi="Arial" w:cs="Arial"/>
                <w:b/>
                <w:sz w:val="20"/>
              </w:rPr>
            </w:pPr>
            <w:r w:rsidRPr="00DB48DF">
              <w:rPr>
                <w:rFonts w:ascii="Arial" w:hAnsi="Arial" w:cs="Arial"/>
                <w:b/>
                <w:sz w:val="20"/>
              </w:rPr>
              <w:t>shares</w:t>
            </w:r>
          </w:p>
        </w:tc>
        <w:tc>
          <w:tcPr>
            <w:tcW w:w="2089" w:type="dxa"/>
            <w:gridSpan w:val="2"/>
            <w:vAlign w:val="center"/>
          </w:tcPr>
          <w:p w14:paraId="2DC23C2A" w14:textId="77777777" w:rsidR="000842FE" w:rsidRPr="00DB48DF" w:rsidRDefault="000842FE" w:rsidP="00E754A2">
            <w:pPr>
              <w:pStyle w:val="NoSpacing"/>
              <w:jc w:val="center"/>
              <w:rPr>
                <w:rFonts w:ascii="Arial" w:hAnsi="Arial" w:cs="Arial"/>
                <w:b/>
                <w:sz w:val="20"/>
              </w:rPr>
            </w:pPr>
          </w:p>
          <w:p w14:paraId="0F8ACFFB" w14:textId="77777777" w:rsidR="000842FE" w:rsidRPr="00DB48DF" w:rsidRDefault="000842FE" w:rsidP="00E754A2">
            <w:pPr>
              <w:pStyle w:val="NoSpacing"/>
              <w:jc w:val="center"/>
              <w:rPr>
                <w:rFonts w:ascii="Arial" w:hAnsi="Arial" w:cs="Arial"/>
                <w:b/>
                <w:sz w:val="20"/>
              </w:rPr>
            </w:pPr>
            <w:r w:rsidRPr="00DB48DF">
              <w:rPr>
                <w:rFonts w:ascii="Arial" w:hAnsi="Arial" w:cs="Arial"/>
                <w:b/>
                <w:sz w:val="20"/>
              </w:rPr>
              <w:t>(%)</w:t>
            </w:r>
          </w:p>
        </w:tc>
      </w:tr>
      <w:tr w:rsidR="00AC0A0E" w14:paraId="3825C5F9"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4"/>
          <w:wBefore w:w="852" w:type="dxa"/>
          <w:wAfter w:w="2231" w:type="dxa"/>
        </w:trPr>
        <w:tc>
          <w:tcPr>
            <w:tcW w:w="1447" w:type="dxa"/>
            <w:gridSpan w:val="3"/>
          </w:tcPr>
          <w:p w14:paraId="16FF7AD5" w14:textId="32AE6F28"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6</w:t>
            </w:r>
            <w:r>
              <w:rPr>
                <w:rFonts w:ascii="Arial" w:hAnsi="Arial" w:cs="Arial"/>
                <w:sz w:val="20"/>
              </w:rPr>
              <w:t>:</w:t>
            </w:r>
          </w:p>
          <w:p w14:paraId="6217FF77" w14:textId="77777777" w:rsidR="00AC0A0E" w:rsidRDefault="00AC0A0E" w:rsidP="00AC0A0E">
            <w:pPr>
              <w:pStyle w:val="NoSpacing"/>
              <w:jc w:val="both"/>
              <w:rPr>
                <w:rFonts w:ascii="Arial" w:hAnsi="Arial" w:cs="Arial"/>
                <w:sz w:val="20"/>
              </w:rPr>
            </w:pPr>
          </w:p>
        </w:tc>
        <w:tc>
          <w:tcPr>
            <w:tcW w:w="1479" w:type="dxa"/>
            <w:gridSpan w:val="2"/>
            <w:vAlign w:val="center"/>
          </w:tcPr>
          <w:p w14:paraId="4DB05A03" w14:textId="0A6A471C"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989" w:type="dxa"/>
            <w:vAlign w:val="center"/>
          </w:tcPr>
          <w:p w14:paraId="017A0082" w14:textId="2A36C315" w:rsidR="00AC0A0E" w:rsidRDefault="00AC0A0E" w:rsidP="00AC0A0E">
            <w:pPr>
              <w:pStyle w:val="NoSpacing"/>
              <w:jc w:val="center"/>
              <w:rPr>
                <w:rFonts w:ascii="Arial" w:hAnsi="Arial" w:cs="Arial"/>
                <w:sz w:val="20"/>
              </w:rPr>
            </w:pPr>
            <w:r>
              <w:rPr>
                <w:rFonts w:ascii="Arial" w:hAnsi="Arial" w:cs="Arial"/>
                <w:sz w:val="20"/>
              </w:rPr>
              <w:t>100</w:t>
            </w:r>
          </w:p>
        </w:tc>
        <w:tc>
          <w:tcPr>
            <w:tcW w:w="1461" w:type="dxa"/>
            <w:gridSpan w:val="3"/>
            <w:vAlign w:val="center"/>
          </w:tcPr>
          <w:p w14:paraId="40721F6B" w14:textId="11E6C22A" w:rsidR="00AC0A0E" w:rsidRDefault="00AC0A0E" w:rsidP="00AC0A0E">
            <w:pPr>
              <w:pStyle w:val="NoSpacing"/>
              <w:jc w:val="center"/>
              <w:rPr>
                <w:rFonts w:ascii="Arial" w:hAnsi="Arial" w:cs="Arial"/>
                <w:sz w:val="20"/>
              </w:rPr>
            </w:pPr>
            <w:r>
              <w:rPr>
                <w:rFonts w:ascii="Arial" w:hAnsi="Arial" w:cs="Arial"/>
                <w:sz w:val="20"/>
              </w:rPr>
              <w:t>0</w:t>
            </w:r>
          </w:p>
        </w:tc>
        <w:tc>
          <w:tcPr>
            <w:tcW w:w="2089" w:type="dxa"/>
            <w:gridSpan w:val="2"/>
            <w:vAlign w:val="center"/>
          </w:tcPr>
          <w:p w14:paraId="752C1B71" w14:textId="5CB38E50" w:rsidR="00AC0A0E" w:rsidRDefault="00AC0A0E" w:rsidP="00AC0A0E">
            <w:pPr>
              <w:pStyle w:val="NoSpacing"/>
              <w:jc w:val="center"/>
              <w:rPr>
                <w:rFonts w:ascii="Arial" w:hAnsi="Arial" w:cs="Arial"/>
                <w:sz w:val="20"/>
              </w:rPr>
            </w:pPr>
            <w:r>
              <w:rPr>
                <w:rFonts w:ascii="Arial" w:hAnsi="Arial" w:cs="Arial"/>
                <w:sz w:val="20"/>
              </w:rPr>
              <w:t>0</w:t>
            </w:r>
          </w:p>
        </w:tc>
      </w:tr>
      <w:tr w:rsidR="00A73DDB" w14:paraId="05602DA1" w14:textId="77777777" w:rsidTr="00AC0A0E">
        <w:trPr>
          <w:gridAfter w:val="1"/>
          <w:wAfter w:w="1103" w:type="dxa"/>
        </w:trPr>
        <w:tc>
          <w:tcPr>
            <w:tcW w:w="770" w:type="dxa"/>
          </w:tcPr>
          <w:p w14:paraId="1C5D30B2" w14:textId="77777777" w:rsidR="00A73DDB" w:rsidRDefault="00A73DDB" w:rsidP="00A73DDB">
            <w:pPr>
              <w:jc w:val="both"/>
              <w:rPr>
                <w:rFonts w:ascii="Arial" w:hAnsi="Arial" w:cs="Arial"/>
                <w:b/>
                <w:sz w:val="20"/>
                <w:lang w:val="en-GB"/>
              </w:rPr>
            </w:pPr>
          </w:p>
        </w:tc>
        <w:tc>
          <w:tcPr>
            <w:tcW w:w="7547" w:type="dxa"/>
            <w:gridSpan w:val="13"/>
          </w:tcPr>
          <w:p w14:paraId="2CFBC05D" w14:textId="77777777" w:rsidR="00A73DDB" w:rsidRDefault="00A73DDB" w:rsidP="00A73DDB">
            <w:pPr>
              <w:jc w:val="both"/>
              <w:rPr>
                <w:rFonts w:ascii="Arial" w:hAnsi="Arial" w:cs="Arial"/>
                <w:b/>
                <w:sz w:val="20"/>
                <w:lang w:val="en-GB"/>
              </w:rPr>
            </w:pPr>
          </w:p>
          <w:p w14:paraId="5C9B2B3C" w14:textId="25BD1B1C" w:rsidR="00D02449" w:rsidRPr="00D02449" w:rsidRDefault="00D02449" w:rsidP="00A73DDB">
            <w:pPr>
              <w:jc w:val="both"/>
              <w:rPr>
                <w:rFonts w:ascii="Arial" w:hAnsi="Arial" w:cs="Arial"/>
                <w:sz w:val="20"/>
                <w:lang w:val="en-GB"/>
              </w:rPr>
            </w:pPr>
            <w:r>
              <w:rPr>
                <w:rFonts w:ascii="Arial" w:hAnsi="Arial" w:cs="Arial"/>
                <w:sz w:val="20"/>
                <w:lang w:val="en-GB"/>
              </w:rPr>
              <w:t>Based on the results of the poll, Chairman declared Ordinary Resolution 6 carried.</w:t>
            </w:r>
          </w:p>
          <w:p w14:paraId="1C694BA2" w14:textId="77777777" w:rsidR="00D02449" w:rsidRDefault="00D02449" w:rsidP="00A73DDB">
            <w:pPr>
              <w:jc w:val="both"/>
              <w:rPr>
                <w:rFonts w:ascii="Arial" w:hAnsi="Arial" w:cs="Arial"/>
                <w:b/>
                <w:sz w:val="20"/>
                <w:lang w:val="en-GB"/>
              </w:rPr>
            </w:pPr>
          </w:p>
          <w:p w14:paraId="3E21EDF6" w14:textId="52BF9FFB" w:rsidR="00AC0A0E" w:rsidRPr="00021E8B" w:rsidRDefault="00AC0A0E" w:rsidP="00A73DDB">
            <w:pPr>
              <w:jc w:val="both"/>
              <w:rPr>
                <w:rFonts w:ascii="Arial" w:hAnsi="Arial" w:cs="Arial"/>
                <w:b/>
                <w:sz w:val="20"/>
                <w:lang w:val="en-GB"/>
              </w:rPr>
            </w:pPr>
          </w:p>
        </w:tc>
        <w:tc>
          <w:tcPr>
            <w:tcW w:w="1128" w:type="dxa"/>
            <w:gridSpan w:val="3"/>
          </w:tcPr>
          <w:p w14:paraId="36B2D347" w14:textId="77777777" w:rsidR="00A73DDB" w:rsidRPr="00DF2936" w:rsidRDefault="00A73DDB" w:rsidP="00A73DDB">
            <w:pPr>
              <w:jc w:val="both"/>
              <w:rPr>
                <w:rFonts w:ascii="Arial" w:hAnsi="Arial" w:cs="Arial"/>
                <w:sz w:val="20"/>
                <w:lang w:val="en-GB"/>
              </w:rPr>
            </w:pPr>
          </w:p>
        </w:tc>
      </w:tr>
      <w:tr w:rsidR="007523B9" w14:paraId="0D0C6C96" w14:textId="77777777" w:rsidTr="00DF4105">
        <w:tc>
          <w:tcPr>
            <w:tcW w:w="803" w:type="dxa"/>
            <w:gridSpan w:val="2"/>
          </w:tcPr>
          <w:p w14:paraId="48003D49" w14:textId="7BEFECDB" w:rsidR="007523B9" w:rsidRPr="00DF2936" w:rsidRDefault="007523B9" w:rsidP="00E754A2">
            <w:pPr>
              <w:jc w:val="both"/>
              <w:rPr>
                <w:rFonts w:ascii="Arial" w:hAnsi="Arial" w:cs="Arial"/>
                <w:b/>
                <w:sz w:val="20"/>
                <w:lang w:val="en-GB"/>
              </w:rPr>
            </w:pPr>
            <w:r>
              <w:rPr>
                <w:rFonts w:ascii="Arial" w:hAnsi="Arial" w:cs="Arial"/>
                <w:b/>
                <w:sz w:val="20"/>
                <w:lang w:val="en-GB"/>
              </w:rPr>
              <w:t>10.</w:t>
            </w:r>
          </w:p>
        </w:tc>
        <w:tc>
          <w:tcPr>
            <w:tcW w:w="7674" w:type="dxa"/>
            <w:gridSpan w:val="14"/>
          </w:tcPr>
          <w:p w14:paraId="4C3BED84" w14:textId="526315C6" w:rsidR="007523B9" w:rsidRDefault="00244126" w:rsidP="00E754A2">
            <w:pPr>
              <w:jc w:val="both"/>
              <w:rPr>
                <w:rFonts w:ascii="Arial" w:hAnsi="Arial" w:cs="Arial"/>
                <w:b/>
                <w:sz w:val="20"/>
                <w:lang w:val="en-GB"/>
              </w:rPr>
            </w:pPr>
            <w:r>
              <w:rPr>
                <w:rFonts w:ascii="Arial" w:hAnsi="Arial" w:cs="Arial"/>
                <w:b/>
                <w:sz w:val="20"/>
                <w:lang w:val="en-GB"/>
              </w:rPr>
              <w:t>SPECIAL</w:t>
            </w:r>
            <w:r w:rsidR="007523B9">
              <w:rPr>
                <w:rFonts w:ascii="Arial" w:hAnsi="Arial" w:cs="Arial"/>
                <w:b/>
                <w:sz w:val="20"/>
                <w:lang w:val="en-GB"/>
              </w:rPr>
              <w:t xml:space="preserve"> BUSINESS</w:t>
            </w:r>
          </w:p>
          <w:p w14:paraId="3213AC2F" w14:textId="3286CA9C" w:rsidR="007523B9" w:rsidRPr="00CE338B" w:rsidRDefault="007523B9" w:rsidP="00E754A2">
            <w:pPr>
              <w:jc w:val="both"/>
              <w:rPr>
                <w:rFonts w:ascii="Arial" w:hAnsi="Arial" w:cs="Arial"/>
                <w:b/>
                <w:sz w:val="20"/>
                <w:lang w:val="en-GB"/>
              </w:rPr>
            </w:pPr>
            <w:r w:rsidRPr="006D3042">
              <w:rPr>
                <w:rFonts w:ascii="Arial" w:hAnsi="Arial" w:cs="Arial"/>
                <w:b/>
                <w:sz w:val="20"/>
                <w:lang w:val="en-GB"/>
              </w:rPr>
              <w:t xml:space="preserve">ORDINARY RESOLUTION </w:t>
            </w:r>
            <w:r>
              <w:rPr>
                <w:rFonts w:ascii="Arial" w:hAnsi="Arial" w:cs="Arial"/>
                <w:b/>
                <w:sz w:val="20"/>
                <w:lang w:val="en-GB"/>
              </w:rPr>
              <w:t>7A – TIER 1</w:t>
            </w:r>
            <w:r w:rsidRPr="006D3042">
              <w:rPr>
                <w:rFonts w:ascii="Arial" w:hAnsi="Arial" w:cs="Arial"/>
                <w:b/>
                <w:sz w:val="20"/>
                <w:lang w:val="en-GB"/>
              </w:rPr>
              <w:t xml:space="preserve">: </w:t>
            </w:r>
            <w:r w:rsidR="00244126">
              <w:rPr>
                <w:rFonts w:ascii="Arial" w:hAnsi="Arial" w:cs="Arial"/>
                <w:b/>
                <w:sz w:val="20"/>
                <w:lang w:val="en-GB"/>
              </w:rPr>
              <w:t>CONTINUING IN OFFICE AS INDEPENDENT NON-EXECUTIVE DIRECTOR – MR ALBERT SAYCHUAN CHEOK</w:t>
            </w:r>
          </w:p>
        </w:tc>
        <w:tc>
          <w:tcPr>
            <w:tcW w:w="2071" w:type="dxa"/>
            <w:gridSpan w:val="2"/>
          </w:tcPr>
          <w:p w14:paraId="37C148A3" w14:textId="77777777" w:rsidR="007523B9" w:rsidRPr="00CE338B" w:rsidRDefault="007523B9" w:rsidP="00E754A2">
            <w:pPr>
              <w:jc w:val="both"/>
              <w:rPr>
                <w:rFonts w:ascii="Arial" w:hAnsi="Arial" w:cs="Arial"/>
                <w:b/>
                <w:sz w:val="20"/>
                <w:lang w:val="en-GB"/>
              </w:rPr>
            </w:pPr>
          </w:p>
        </w:tc>
      </w:tr>
      <w:tr w:rsidR="007523B9" w14:paraId="2BBE26F6" w14:textId="77777777" w:rsidTr="00DF4105">
        <w:tc>
          <w:tcPr>
            <w:tcW w:w="803" w:type="dxa"/>
            <w:gridSpan w:val="2"/>
          </w:tcPr>
          <w:p w14:paraId="30AE6207" w14:textId="77777777" w:rsidR="007523B9" w:rsidRPr="0015399E" w:rsidRDefault="007523B9" w:rsidP="00E754A2">
            <w:pPr>
              <w:jc w:val="both"/>
              <w:rPr>
                <w:rFonts w:ascii="Arial" w:hAnsi="Arial" w:cs="Arial"/>
                <w:sz w:val="20"/>
                <w:lang w:val="en-GB"/>
              </w:rPr>
            </w:pPr>
          </w:p>
          <w:p w14:paraId="2CF36E7A" w14:textId="051551DB" w:rsidR="007523B9" w:rsidRPr="0015399E" w:rsidRDefault="00244126" w:rsidP="00E754A2">
            <w:pPr>
              <w:jc w:val="both"/>
              <w:rPr>
                <w:rFonts w:ascii="Arial" w:hAnsi="Arial" w:cs="Arial"/>
                <w:sz w:val="20"/>
                <w:lang w:val="en-GB"/>
              </w:rPr>
            </w:pPr>
            <w:r>
              <w:rPr>
                <w:rFonts w:ascii="Arial" w:hAnsi="Arial" w:cs="Arial"/>
                <w:sz w:val="20"/>
                <w:lang w:val="en-GB"/>
              </w:rPr>
              <w:t>10</w:t>
            </w:r>
            <w:r w:rsidR="007523B9" w:rsidRPr="0015399E">
              <w:rPr>
                <w:rFonts w:ascii="Arial" w:hAnsi="Arial" w:cs="Arial"/>
                <w:sz w:val="20"/>
                <w:lang w:val="en-GB"/>
              </w:rPr>
              <w:t>.1</w:t>
            </w:r>
          </w:p>
          <w:p w14:paraId="11E2002F" w14:textId="77777777" w:rsidR="007523B9" w:rsidRPr="0015399E" w:rsidRDefault="007523B9" w:rsidP="00E754A2">
            <w:pPr>
              <w:jc w:val="both"/>
              <w:rPr>
                <w:rFonts w:ascii="Arial" w:hAnsi="Arial" w:cs="Arial"/>
                <w:sz w:val="20"/>
                <w:lang w:val="en-GB"/>
              </w:rPr>
            </w:pPr>
          </w:p>
          <w:p w14:paraId="262DD7F4" w14:textId="77777777" w:rsidR="007523B9" w:rsidRPr="0015399E" w:rsidRDefault="007523B9" w:rsidP="00E754A2">
            <w:pPr>
              <w:jc w:val="both"/>
              <w:rPr>
                <w:rFonts w:ascii="Arial" w:hAnsi="Arial" w:cs="Arial"/>
                <w:sz w:val="20"/>
                <w:lang w:val="en-GB"/>
              </w:rPr>
            </w:pPr>
          </w:p>
          <w:p w14:paraId="47C26D0E" w14:textId="77777777" w:rsidR="007523B9" w:rsidRPr="0015399E" w:rsidRDefault="007523B9" w:rsidP="00E754A2">
            <w:pPr>
              <w:jc w:val="both"/>
              <w:rPr>
                <w:rFonts w:ascii="Arial" w:hAnsi="Arial" w:cs="Arial"/>
                <w:sz w:val="20"/>
                <w:lang w:val="en-GB"/>
              </w:rPr>
            </w:pPr>
          </w:p>
          <w:p w14:paraId="08DE7B85" w14:textId="77777777" w:rsidR="007523B9" w:rsidRPr="0015399E" w:rsidRDefault="007523B9" w:rsidP="00E754A2">
            <w:pPr>
              <w:jc w:val="both"/>
              <w:rPr>
                <w:rFonts w:ascii="Arial" w:hAnsi="Arial" w:cs="Arial"/>
                <w:sz w:val="20"/>
                <w:lang w:val="en-GB"/>
              </w:rPr>
            </w:pPr>
          </w:p>
          <w:p w14:paraId="5A355117" w14:textId="77777777" w:rsidR="007523B9" w:rsidRPr="0015399E" w:rsidRDefault="007523B9" w:rsidP="00E754A2">
            <w:pPr>
              <w:jc w:val="both"/>
              <w:rPr>
                <w:rFonts w:ascii="Arial" w:hAnsi="Arial" w:cs="Arial"/>
                <w:sz w:val="20"/>
                <w:lang w:val="en-GB"/>
              </w:rPr>
            </w:pPr>
          </w:p>
          <w:p w14:paraId="4A74CCE6" w14:textId="77777777" w:rsidR="007523B9" w:rsidRPr="0015399E" w:rsidRDefault="007523B9" w:rsidP="00E754A2">
            <w:pPr>
              <w:jc w:val="both"/>
              <w:rPr>
                <w:rFonts w:ascii="Arial" w:hAnsi="Arial" w:cs="Arial"/>
                <w:sz w:val="20"/>
                <w:lang w:val="en-GB"/>
              </w:rPr>
            </w:pPr>
          </w:p>
          <w:p w14:paraId="7DE582D2" w14:textId="77777777" w:rsidR="007523B9" w:rsidRPr="0015399E" w:rsidRDefault="007523B9" w:rsidP="00E754A2">
            <w:pPr>
              <w:jc w:val="both"/>
              <w:rPr>
                <w:rFonts w:ascii="Arial" w:hAnsi="Arial" w:cs="Arial"/>
                <w:sz w:val="20"/>
                <w:lang w:val="en-GB"/>
              </w:rPr>
            </w:pPr>
          </w:p>
          <w:p w14:paraId="68D8A860" w14:textId="77777777" w:rsidR="007523B9" w:rsidRPr="0015399E" w:rsidRDefault="007523B9" w:rsidP="00E754A2">
            <w:pPr>
              <w:jc w:val="both"/>
              <w:rPr>
                <w:rFonts w:ascii="Arial" w:hAnsi="Arial" w:cs="Arial"/>
                <w:sz w:val="20"/>
                <w:lang w:val="en-GB"/>
              </w:rPr>
            </w:pPr>
          </w:p>
        </w:tc>
        <w:tc>
          <w:tcPr>
            <w:tcW w:w="7674" w:type="dxa"/>
            <w:gridSpan w:val="14"/>
          </w:tcPr>
          <w:p w14:paraId="5AC04EE7" w14:textId="77777777" w:rsidR="007523B9" w:rsidRPr="00B31CB2" w:rsidRDefault="007523B9" w:rsidP="00E754A2">
            <w:pPr>
              <w:jc w:val="both"/>
              <w:rPr>
                <w:rFonts w:ascii="Arial" w:hAnsi="Arial" w:cs="Arial"/>
                <w:sz w:val="20"/>
                <w:lang w:val="en-GB"/>
              </w:rPr>
            </w:pPr>
          </w:p>
          <w:p w14:paraId="6432A10B" w14:textId="35247595" w:rsidR="00321DF9" w:rsidRDefault="00AC0A0E" w:rsidP="00321DF9">
            <w:pPr>
              <w:jc w:val="both"/>
              <w:rPr>
                <w:rFonts w:ascii="Arial" w:eastAsia="SimSun" w:hAnsi="Arial" w:cs="Arial"/>
                <w:sz w:val="20"/>
                <w:lang w:eastAsia="en-US"/>
              </w:rPr>
            </w:pPr>
            <w:r>
              <w:rPr>
                <w:rFonts w:ascii="Arial" w:eastAsia="SimSun" w:hAnsi="Arial" w:cs="Arial"/>
                <w:sz w:val="20"/>
                <w:lang w:eastAsia="en-US"/>
              </w:rPr>
              <w:t>Chairman</w:t>
            </w:r>
            <w:r w:rsidR="00321DF9">
              <w:rPr>
                <w:rFonts w:ascii="Arial" w:eastAsia="SimSun" w:hAnsi="Arial" w:cs="Arial"/>
                <w:sz w:val="20"/>
                <w:lang w:eastAsia="en-US"/>
              </w:rPr>
              <w:t xml:space="preserve"> proposed and tabled Ordinary Resolution 7A – Tier 1 to be considered for approval:</w:t>
            </w:r>
          </w:p>
          <w:p w14:paraId="2598085A" w14:textId="62E57ED0" w:rsidR="00321DF9" w:rsidRDefault="00321DF9" w:rsidP="00E754A2">
            <w:pPr>
              <w:jc w:val="both"/>
              <w:rPr>
                <w:rFonts w:ascii="Arial" w:eastAsia="SimSun" w:hAnsi="Arial" w:cs="Arial"/>
                <w:sz w:val="20"/>
                <w:lang w:eastAsia="en-US"/>
              </w:rPr>
            </w:pPr>
          </w:p>
          <w:p w14:paraId="193EDCCA" w14:textId="77C52C91" w:rsidR="00321DF9" w:rsidRDefault="00B2686D" w:rsidP="00321DF9">
            <w:pPr>
              <w:jc w:val="both"/>
              <w:rPr>
                <w:rFonts w:ascii="Arial" w:eastAsia="SimSun" w:hAnsi="Arial" w:cs="Arial"/>
                <w:sz w:val="20"/>
                <w:lang w:eastAsia="en-US"/>
              </w:rPr>
            </w:pPr>
            <w:r>
              <w:rPr>
                <w:rFonts w:ascii="Arial" w:eastAsia="SimSun" w:hAnsi="Arial" w:cs="Arial"/>
                <w:sz w:val="20"/>
                <w:lang w:eastAsia="en-US"/>
              </w:rPr>
              <w:t>“</w:t>
            </w:r>
            <w:r w:rsidR="00321DF9" w:rsidRPr="00321DF9">
              <w:rPr>
                <w:rFonts w:ascii="Arial" w:eastAsia="SimSun" w:hAnsi="Arial" w:cs="Arial"/>
                <w:sz w:val="20"/>
                <w:lang w:eastAsia="en-US"/>
              </w:rPr>
              <w:t xml:space="preserve">That subject to the passing of Ordinary Resolution 7B below, approval be and is hereby given for </w:t>
            </w:r>
            <w:proofErr w:type="spellStart"/>
            <w:r w:rsidR="00321DF9" w:rsidRPr="00321DF9">
              <w:rPr>
                <w:rFonts w:ascii="Arial" w:eastAsia="SimSun" w:hAnsi="Arial" w:cs="Arial"/>
                <w:sz w:val="20"/>
                <w:lang w:eastAsia="en-US"/>
              </w:rPr>
              <w:t>Mr</w:t>
            </w:r>
            <w:proofErr w:type="spellEnd"/>
            <w:r w:rsidR="00321DF9" w:rsidRPr="00321DF9">
              <w:rPr>
                <w:rFonts w:ascii="Arial" w:eastAsia="SimSun" w:hAnsi="Arial" w:cs="Arial"/>
                <w:sz w:val="20"/>
                <w:lang w:eastAsia="en-US"/>
              </w:rPr>
              <w:t xml:space="preserve"> Albert </w:t>
            </w:r>
            <w:proofErr w:type="spellStart"/>
            <w:r w:rsidR="00321DF9" w:rsidRPr="00321DF9">
              <w:rPr>
                <w:rFonts w:ascii="Arial" w:eastAsia="SimSun" w:hAnsi="Arial" w:cs="Arial"/>
                <w:sz w:val="20"/>
                <w:lang w:eastAsia="en-US"/>
              </w:rPr>
              <w:t>Saychuan</w:t>
            </w:r>
            <w:proofErr w:type="spellEnd"/>
            <w:r w:rsidR="00321DF9" w:rsidRPr="00321DF9">
              <w:rPr>
                <w:rFonts w:ascii="Arial" w:eastAsia="SimSun" w:hAnsi="Arial" w:cs="Arial"/>
                <w:sz w:val="20"/>
                <w:lang w:eastAsia="en-US"/>
              </w:rPr>
              <w:t xml:space="preserve"> </w:t>
            </w:r>
            <w:proofErr w:type="spellStart"/>
            <w:r w:rsidR="00321DF9" w:rsidRPr="00321DF9">
              <w:rPr>
                <w:rFonts w:ascii="Arial" w:eastAsia="SimSun" w:hAnsi="Arial" w:cs="Arial"/>
                <w:sz w:val="20"/>
                <w:lang w:eastAsia="en-US"/>
              </w:rPr>
              <w:t>Cheok</w:t>
            </w:r>
            <w:proofErr w:type="spellEnd"/>
            <w:r w:rsidR="00321DF9" w:rsidRPr="00321DF9">
              <w:rPr>
                <w:rFonts w:ascii="Arial" w:eastAsia="SimSun" w:hAnsi="Arial" w:cs="Arial"/>
                <w:sz w:val="20"/>
                <w:lang w:eastAsia="en-US"/>
              </w:rPr>
              <w:t xml:space="preserve"> who has served as Independent Non-Executive Director of the Company for an aggregate period of more than nine years from the date of his </w:t>
            </w:r>
            <w:r>
              <w:rPr>
                <w:rFonts w:ascii="Arial" w:eastAsia="SimSun" w:hAnsi="Arial" w:cs="Arial"/>
                <w:sz w:val="20"/>
                <w:lang w:eastAsia="en-US"/>
              </w:rPr>
              <w:t>f</w:t>
            </w:r>
            <w:r w:rsidR="00321DF9" w:rsidRPr="00321DF9">
              <w:rPr>
                <w:rFonts w:ascii="Arial" w:eastAsia="SimSun" w:hAnsi="Arial" w:cs="Arial"/>
                <w:sz w:val="20"/>
                <w:lang w:eastAsia="en-US"/>
              </w:rPr>
              <w:t>irst appointment as director, to continue to act as an Independent Non-Executive Director of the Company.</w:t>
            </w:r>
            <w:r>
              <w:rPr>
                <w:rFonts w:ascii="Arial" w:eastAsia="SimSun" w:hAnsi="Arial" w:cs="Arial"/>
                <w:sz w:val="20"/>
                <w:lang w:eastAsia="en-US"/>
              </w:rPr>
              <w:t>”</w:t>
            </w:r>
          </w:p>
          <w:p w14:paraId="48FD26C0" w14:textId="22D4E44E" w:rsidR="007523B9" w:rsidRDefault="007523B9" w:rsidP="00E754A2">
            <w:pPr>
              <w:jc w:val="both"/>
              <w:rPr>
                <w:rFonts w:ascii="Arial" w:hAnsi="Arial" w:cs="Arial"/>
                <w:sz w:val="20"/>
              </w:rPr>
            </w:pPr>
          </w:p>
          <w:p w14:paraId="5C475C3A" w14:textId="6EABCAA9" w:rsidR="00940CE5" w:rsidRPr="00357DBD" w:rsidRDefault="00940CE5" w:rsidP="00E754A2">
            <w:pPr>
              <w:jc w:val="both"/>
              <w:rPr>
                <w:rFonts w:ascii="Arial" w:eastAsia="SimSun" w:hAnsi="Arial" w:cs="Arial"/>
                <w:sz w:val="20"/>
                <w:lang w:eastAsia="en-US"/>
              </w:rPr>
            </w:pPr>
            <w:r w:rsidRPr="00690E83">
              <w:rPr>
                <w:rFonts w:ascii="Arial" w:eastAsia="SimSun" w:hAnsi="Arial" w:cs="Arial"/>
                <w:sz w:val="20"/>
                <w:lang w:eastAsia="en-US"/>
              </w:rPr>
              <w:t xml:space="preserve">To demonstrate good corporate governance practices, </w:t>
            </w:r>
            <w:r>
              <w:rPr>
                <w:rFonts w:ascii="Arial" w:eastAsia="SimSun" w:hAnsi="Arial" w:cs="Arial"/>
                <w:sz w:val="20"/>
                <w:lang w:eastAsia="en-US"/>
              </w:rPr>
              <w:t>Chairman had</w:t>
            </w:r>
            <w:r w:rsidRPr="00690E83">
              <w:rPr>
                <w:rFonts w:ascii="Arial" w:eastAsia="SimSun" w:hAnsi="Arial" w:cs="Arial"/>
                <w:sz w:val="20"/>
                <w:lang w:eastAsia="en-US"/>
              </w:rPr>
              <w:t xml:space="preserve"> voluntarily abstained from voting on this resolution.</w:t>
            </w:r>
            <w:r w:rsidRPr="00CE338B">
              <w:rPr>
                <w:rFonts w:ascii="Arial" w:eastAsia="SimSun" w:hAnsi="Arial" w:cs="Arial"/>
                <w:sz w:val="20"/>
                <w:lang w:eastAsia="en-US"/>
              </w:rPr>
              <w:t xml:space="preserve"> </w:t>
            </w:r>
          </w:p>
          <w:p w14:paraId="51AADC5E" w14:textId="77777777" w:rsidR="00940CE5" w:rsidRDefault="00940CE5" w:rsidP="00E754A2">
            <w:pPr>
              <w:jc w:val="both"/>
              <w:rPr>
                <w:rFonts w:ascii="Arial" w:hAnsi="Arial" w:cs="Arial"/>
                <w:sz w:val="20"/>
              </w:rPr>
            </w:pPr>
          </w:p>
          <w:p w14:paraId="358781B3" w14:textId="4228BAD6" w:rsidR="007523B9" w:rsidRPr="00B31CB2" w:rsidRDefault="007523B9" w:rsidP="00E754A2">
            <w:pPr>
              <w:jc w:val="both"/>
              <w:rPr>
                <w:rFonts w:ascii="Arial" w:hAnsi="Arial" w:cs="Arial"/>
                <w:sz w:val="20"/>
                <w:lang w:val="en-GB"/>
              </w:rPr>
            </w:pPr>
            <w:r>
              <w:rPr>
                <w:rFonts w:ascii="Arial" w:eastAsia="SimSun" w:hAnsi="Arial" w:cs="Arial"/>
                <w:sz w:val="20"/>
                <w:lang w:val="en-SG" w:eastAsia="zh-CN"/>
              </w:rPr>
              <w:t xml:space="preserve">The Ordinary Resolution </w:t>
            </w:r>
            <w:r w:rsidR="00B2686D">
              <w:rPr>
                <w:rFonts w:ascii="Arial" w:eastAsia="SimSun" w:hAnsi="Arial" w:cs="Arial"/>
                <w:sz w:val="20"/>
                <w:lang w:val="en-SG" w:eastAsia="zh-CN"/>
              </w:rPr>
              <w:t>7A</w:t>
            </w:r>
            <w:r w:rsidR="00E754A2">
              <w:rPr>
                <w:rFonts w:ascii="Arial" w:eastAsia="SimSun" w:hAnsi="Arial" w:cs="Arial"/>
                <w:sz w:val="20"/>
                <w:lang w:val="en-SG" w:eastAsia="zh-CN"/>
              </w:rPr>
              <w:t xml:space="preserve"> – Tier 1</w:t>
            </w:r>
            <w:r>
              <w:rPr>
                <w:rFonts w:ascii="Arial" w:eastAsia="SimSun" w:hAnsi="Arial" w:cs="Arial"/>
                <w:sz w:val="20"/>
                <w:lang w:val="en-SG" w:eastAsia="zh-CN"/>
              </w:rPr>
              <w:t xml:space="preserve"> was put to </w:t>
            </w:r>
            <w:r w:rsidR="004E0077">
              <w:rPr>
                <w:rFonts w:ascii="Arial" w:eastAsia="SimSun" w:hAnsi="Arial" w:cs="Arial"/>
                <w:sz w:val="20"/>
                <w:lang w:val="en-SG" w:eastAsia="zh-CN"/>
              </w:rPr>
              <w:t xml:space="preserve">the </w:t>
            </w:r>
            <w:r>
              <w:rPr>
                <w:rFonts w:ascii="Arial" w:eastAsia="SimSun" w:hAnsi="Arial" w:cs="Arial"/>
                <w:sz w:val="20"/>
                <w:lang w:val="en-SG" w:eastAsia="zh-CN"/>
              </w:rPr>
              <w:t xml:space="preserve">vote and the results of the poll on Ordinary Resolution </w:t>
            </w:r>
            <w:r w:rsidR="00B2686D">
              <w:rPr>
                <w:rFonts w:ascii="Arial" w:eastAsia="SimSun" w:hAnsi="Arial" w:cs="Arial"/>
                <w:sz w:val="20"/>
                <w:lang w:val="en-SG" w:eastAsia="zh-CN"/>
              </w:rPr>
              <w:t>7A</w:t>
            </w:r>
            <w:r w:rsidR="00E754A2">
              <w:rPr>
                <w:rFonts w:ascii="Arial" w:eastAsia="SimSun" w:hAnsi="Arial" w:cs="Arial"/>
                <w:sz w:val="20"/>
                <w:lang w:val="en-SG" w:eastAsia="zh-CN"/>
              </w:rPr>
              <w:t xml:space="preserve"> – Tier 1 </w:t>
            </w:r>
            <w:r w:rsidR="004E0077">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2071" w:type="dxa"/>
            <w:gridSpan w:val="2"/>
          </w:tcPr>
          <w:p w14:paraId="2A878320" w14:textId="77777777" w:rsidR="007523B9" w:rsidRPr="00B31CB2" w:rsidRDefault="007523B9" w:rsidP="00E754A2">
            <w:pPr>
              <w:jc w:val="both"/>
              <w:rPr>
                <w:rFonts w:ascii="Arial" w:hAnsi="Arial" w:cs="Arial"/>
                <w:sz w:val="20"/>
                <w:lang w:val="en-GB"/>
              </w:rPr>
            </w:pPr>
          </w:p>
        </w:tc>
      </w:tr>
      <w:tr w:rsidR="007523B9" w14:paraId="65061A05" w14:textId="77777777" w:rsidTr="00DF4105">
        <w:tc>
          <w:tcPr>
            <w:tcW w:w="803" w:type="dxa"/>
            <w:gridSpan w:val="2"/>
          </w:tcPr>
          <w:p w14:paraId="38E97805" w14:textId="77777777" w:rsidR="007523B9" w:rsidRDefault="007523B9" w:rsidP="00E754A2">
            <w:pPr>
              <w:jc w:val="both"/>
              <w:rPr>
                <w:rFonts w:ascii="Arial" w:hAnsi="Arial" w:cs="Arial"/>
                <w:b/>
                <w:sz w:val="20"/>
                <w:lang w:val="en-GB"/>
              </w:rPr>
            </w:pPr>
          </w:p>
        </w:tc>
        <w:tc>
          <w:tcPr>
            <w:tcW w:w="7674" w:type="dxa"/>
            <w:gridSpan w:val="14"/>
          </w:tcPr>
          <w:p w14:paraId="6FAE2AAF" w14:textId="13E0303D" w:rsidR="00AC0A0E" w:rsidRPr="008843ED" w:rsidRDefault="00AC0A0E" w:rsidP="00E754A2">
            <w:pPr>
              <w:jc w:val="both"/>
              <w:rPr>
                <w:rFonts w:ascii="Arial" w:hAnsi="Arial" w:cs="Arial"/>
                <w:sz w:val="20"/>
                <w:lang w:val="en-GB"/>
              </w:rPr>
            </w:pPr>
          </w:p>
        </w:tc>
        <w:tc>
          <w:tcPr>
            <w:tcW w:w="2071" w:type="dxa"/>
            <w:gridSpan w:val="2"/>
          </w:tcPr>
          <w:p w14:paraId="07A877BC" w14:textId="77777777" w:rsidR="007523B9" w:rsidRPr="00DF2936" w:rsidRDefault="007523B9" w:rsidP="00E754A2">
            <w:pPr>
              <w:jc w:val="both"/>
              <w:rPr>
                <w:rFonts w:ascii="Arial" w:hAnsi="Arial" w:cs="Arial"/>
                <w:sz w:val="20"/>
                <w:lang w:val="en-GB"/>
              </w:rPr>
            </w:pPr>
          </w:p>
        </w:tc>
      </w:tr>
      <w:tr w:rsidR="007523B9" w:rsidRPr="00C83FA8" w14:paraId="188D6AA9"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362130E5" w14:textId="77777777" w:rsidR="007523B9" w:rsidRPr="00C83FA8" w:rsidRDefault="007523B9" w:rsidP="00E754A2">
            <w:pPr>
              <w:pStyle w:val="NoSpacing"/>
              <w:jc w:val="center"/>
              <w:rPr>
                <w:rFonts w:ascii="Arial" w:hAnsi="Arial" w:cs="Arial"/>
                <w:b/>
                <w:sz w:val="20"/>
              </w:rPr>
            </w:pPr>
            <w:r w:rsidRPr="00C83FA8">
              <w:rPr>
                <w:rFonts w:ascii="Arial" w:hAnsi="Arial" w:cs="Arial"/>
                <w:b/>
                <w:sz w:val="20"/>
              </w:rPr>
              <w:t>Resolution</w:t>
            </w:r>
          </w:p>
        </w:tc>
        <w:tc>
          <w:tcPr>
            <w:tcW w:w="2938" w:type="dxa"/>
            <w:gridSpan w:val="4"/>
          </w:tcPr>
          <w:p w14:paraId="325D9D6E" w14:textId="77777777" w:rsidR="007523B9" w:rsidRPr="00C83FA8" w:rsidRDefault="007523B9" w:rsidP="00E754A2">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4C6D4F70" w14:textId="77777777" w:rsidR="007523B9" w:rsidRPr="00C83FA8" w:rsidRDefault="007523B9" w:rsidP="00E754A2">
            <w:pPr>
              <w:pStyle w:val="NoSpacing"/>
              <w:jc w:val="center"/>
              <w:rPr>
                <w:rFonts w:ascii="Arial" w:hAnsi="Arial" w:cs="Arial"/>
                <w:b/>
                <w:sz w:val="20"/>
              </w:rPr>
            </w:pPr>
            <w:r w:rsidRPr="00C83FA8">
              <w:rPr>
                <w:rFonts w:ascii="Arial" w:hAnsi="Arial" w:cs="Arial"/>
                <w:b/>
                <w:sz w:val="20"/>
              </w:rPr>
              <w:t>AGAINST</w:t>
            </w:r>
          </w:p>
        </w:tc>
      </w:tr>
      <w:tr w:rsidR="007523B9" w:rsidRPr="00DB48DF" w14:paraId="6B0F63B8"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04418940" w14:textId="77777777" w:rsidR="007523B9" w:rsidRDefault="007523B9" w:rsidP="00E754A2">
            <w:pPr>
              <w:pStyle w:val="NoSpacing"/>
              <w:jc w:val="both"/>
              <w:rPr>
                <w:rFonts w:ascii="Arial" w:hAnsi="Arial" w:cs="Arial"/>
                <w:sz w:val="20"/>
              </w:rPr>
            </w:pPr>
          </w:p>
        </w:tc>
        <w:tc>
          <w:tcPr>
            <w:tcW w:w="1408" w:type="dxa"/>
            <w:vAlign w:val="center"/>
          </w:tcPr>
          <w:p w14:paraId="613B0409" w14:textId="77777777" w:rsidR="007523B9" w:rsidRPr="00DB48DF" w:rsidRDefault="007523B9" w:rsidP="00E754A2">
            <w:pPr>
              <w:pStyle w:val="NoSpacing"/>
              <w:jc w:val="center"/>
              <w:rPr>
                <w:rFonts w:ascii="Arial" w:hAnsi="Arial" w:cs="Arial"/>
                <w:b/>
                <w:sz w:val="20"/>
              </w:rPr>
            </w:pPr>
            <w:r w:rsidRPr="00DB48DF">
              <w:rPr>
                <w:rFonts w:ascii="Arial" w:hAnsi="Arial" w:cs="Arial"/>
                <w:b/>
                <w:sz w:val="20"/>
              </w:rPr>
              <w:t>Number of</w:t>
            </w:r>
          </w:p>
          <w:p w14:paraId="3016B86B" w14:textId="77777777" w:rsidR="007523B9" w:rsidRPr="00DB48DF" w:rsidRDefault="007523B9" w:rsidP="00E754A2">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72ADB0F7" w14:textId="77777777" w:rsidR="007523B9" w:rsidRPr="00DB48DF" w:rsidRDefault="007523B9" w:rsidP="00E754A2">
            <w:pPr>
              <w:pStyle w:val="NoSpacing"/>
              <w:jc w:val="center"/>
              <w:rPr>
                <w:rFonts w:ascii="Arial" w:hAnsi="Arial" w:cs="Arial"/>
                <w:b/>
                <w:sz w:val="20"/>
              </w:rPr>
            </w:pPr>
          </w:p>
          <w:p w14:paraId="0C6AFA9B" w14:textId="77777777" w:rsidR="007523B9" w:rsidRPr="00DB48DF" w:rsidRDefault="007523B9" w:rsidP="00E754A2">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7F1CBDFC" w14:textId="77777777" w:rsidR="007523B9" w:rsidRPr="00DB48DF" w:rsidRDefault="007523B9" w:rsidP="00E754A2">
            <w:pPr>
              <w:pStyle w:val="NoSpacing"/>
              <w:jc w:val="center"/>
              <w:rPr>
                <w:rFonts w:ascii="Arial" w:hAnsi="Arial" w:cs="Arial"/>
                <w:b/>
                <w:sz w:val="20"/>
              </w:rPr>
            </w:pPr>
            <w:r w:rsidRPr="00DB48DF">
              <w:rPr>
                <w:rFonts w:ascii="Arial" w:hAnsi="Arial" w:cs="Arial"/>
                <w:b/>
                <w:sz w:val="20"/>
              </w:rPr>
              <w:t>Number of</w:t>
            </w:r>
          </w:p>
          <w:p w14:paraId="0CB156CC" w14:textId="77777777" w:rsidR="007523B9" w:rsidRPr="00DB48DF" w:rsidRDefault="007523B9" w:rsidP="00E754A2">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0A5B9978" w14:textId="77777777" w:rsidR="007523B9" w:rsidRPr="00DB48DF" w:rsidRDefault="007523B9" w:rsidP="00E754A2">
            <w:pPr>
              <w:pStyle w:val="NoSpacing"/>
              <w:jc w:val="center"/>
              <w:rPr>
                <w:rFonts w:ascii="Arial" w:hAnsi="Arial" w:cs="Arial"/>
                <w:b/>
                <w:sz w:val="20"/>
              </w:rPr>
            </w:pPr>
          </w:p>
          <w:p w14:paraId="771B3D66" w14:textId="77777777" w:rsidR="007523B9" w:rsidRPr="00DB48DF" w:rsidRDefault="007523B9" w:rsidP="00E754A2">
            <w:pPr>
              <w:pStyle w:val="NoSpacing"/>
              <w:jc w:val="center"/>
              <w:rPr>
                <w:rFonts w:ascii="Arial" w:hAnsi="Arial" w:cs="Arial"/>
                <w:b/>
                <w:sz w:val="20"/>
              </w:rPr>
            </w:pPr>
            <w:r w:rsidRPr="00DB48DF">
              <w:rPr>
                <w:rFonts w:ascii="Arial" w:hAnsi="Arial" w:cs="Arial"/>
                <w:b/>
                <w:sz w:val="20"/>
              </w:rPr>
              <w:t>(%)</w:t>
            </w:r>
          </w:p>
        </w:tc>
      </w:tr>
      <w:tr w:rsidR="00AC0A0E" w14:paraId="7B10E2CC"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487178D0" w14:textId="25078AEB"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7A – Tier 1</w:t>
            </w:r>
            <w:r>
              <w:rPr>
                <w:rFonts w:ascii="Arial" w:hAnsi="Arial" w:cs="Arial"/>
                <w:sz w:val="20"/>
              </w:rPr>
              <w:t>:</w:t>
            </w:r>
          </w:p>
          <w:p w14:paraId="44349DDA" w14:textId="77777777" w:rsidR="00AC0A0E" w:rsidRDefault="00AC0A0E" w:rsidP="00AC0A0E">
            <w:pPr>
              <w:pStyle w:val="NoSpacing"/>
              <w:jc w:val="both"/>
              <w:rPr>
                <w:rFonts w:ascii="Arial" w:hAnsi="Arial" w:cs="Arial"/>
                <w:sz w:val="20"/>
              </w:rPr>
            </w:pPr>
          </w:p>
        </w:tc>
        <w:tc>
          <w:tcPr>
            <w:tcW w:w="1408" w:type="dxa"/>
            <w:vAlign w:val="center"/>
          </w:tcPr>
          <w:p w14:paraId="31988951" w14:textId="294959DF"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1530" w:type="dxa"/>
            <w:gridSpan w:val="3"/>
            <w:vAlign w:val="center"/>
          </w:tcPr>
          <w:p w14:paraId="43D8A917" w14:textId="7E09792E"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69DBA7D4" w14:textId="4C7ACA41"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2AC24D01" w14:textId="1DADF2DC" w:rsidR="00AC0A0E" w:rsidRDefault="00AC0A0E" w:rsidP="00AC0A0E">
            <w:pPr>
              <w:pStyle w:val="NoSpacing"/>
              <w:jc w:val="center"/>
              <w:rPr>
                <w:rFonts w:ascii="Arial" w:hAnsi="Arial" w:cs="Arial"/>
                <w:sz w:val="20"/>
              </w:rPr>
            </w:pPr>
            <w:r>
              <w:rPr>
                <w:rFonts w:ascii="Arial" w:hAnsi="Arial" w:cs="Arial"/>
                <w:sz w:val="20"/>
              </w:rPr>
              <w:t>0</w:t>
            </w:r>
          </w:p>
        </w:tc>
      </w:tr>
      <w:tr w:rsidR="007523B9" w14:paraId="0CF8223C" w14:textId="77777777" w:rsidTr="00AC0A0E">
        <w:trPr>
          <w:gridAfter w:val="1"/>
          <w:wAfter w:w="1103" w:type="dxa"/>
        </w:trPr>
        <w:tc>
          <w:tcPr>
            <w:tcW w:w="770" w:type="dxa"/>
          </w:tcPr>
          <w:p w14:paraId="593131B2" w14:textId="77777777" w:rsidR="007523B9" w:rsidRDefault="007523B9" w:rsidP="00A73DDB">
            <w:pPr>
              <w:jc w:val="both"/>
              <w:rPr>
                <w:rFonts w:ascii="Arial" w:hAnsi="Arial" w:cs="Arial"/>
                <w:b/>
                <w:sz w:val="20"/>
                <w:lang w:val="en-GB"/>
              </w:rPr>
            </w:pPr>
          </w:p>
        </w:tc>
        <w:tc>
          <w:tcPr>
            <w:tcW w:w="7547" w:type="dxa"/>
            <w:gridSpan w:val="13"/>
          </w:tcPr>
          <w:p w14:paraId="5750E339" w14:textId="77777777" w:rsidR="007523B9" w:rsidRDefault="007523B9" w:rsidP="00A73DDB">
            <w:pPr>
              <w:jc w:val="both"/>
              <w:rPr>
                <w:rFonts w:ascii="Arial" w:hAnsi="Arial" w:cs="Arial"/>
                <w:b/>
                <w:sz w:val="20"/>
                <w:lang w:val="en-GB"/>
              </w:rPr>
            </w:pPr>
          </w:p>
          <w:p w14:paraId="4F4C6962" w14:textId="3167BFA3" w:rsidR="00011061" w:rsidRPr="005B37CF" w:rsidRDefault="00D02449" w:rsidP="00A73DDB">
            <w:pPr>
              <w:jc w:val="both"/>
              <w:rPr>
                <w:rFonts w:ascii="Arial" w:hAnsi="Arial" w:cs="Arial"/>
                <w:sz w:val="20"/>
                <w:lang w:val="en-GB"/>
              </w:rPr>
            </w:pPr>
            <w:r>
              <w:rPr>
                <w:rFonts w:ascii="Arial" w:hAnsi="Arial" w:cs="Arial"/>
                <w:sz w:val="20"/>
                <w:lang w:val="en-GB"/>
              </w:rPr>
              <w:t xml:space="preserve">Based on the results of the poll, </w:t>
            </w:r>
            <w:r w:rsidR="00AC0A0E">
              <w:rPr>
                <w:rFonts w:ascii="Arial" w:hAnsi="Arial" w:cs="Arial"/>
                <w:sz w:val="20"/>
                <w:lang w:val="en-GB"/>
              </w:rPr>
              <w:t>Chairman</w:t>
            </w:r>
            <w:r>
              <w:rPr>
                <w:rFonts w:ascii="Arial" w:hAnsi="Arial" w:cs="Arial"/>
                <w:sz w:val="20"/>
                <w:lang w:val="en-GB"/>
              </w:rPr>
              <w:t xml:space="preserve"> declared Ordinary Resolution 7A – Tier 1 carried.</w:t>
            </w:r>
          </w:p>
        </w:tc>
        <w:tc>
          <w:tcPr>
            <w:tcW w:w="1128" w:type="dxa"/>
            <w:gridSpan w:val="3"/>
          </w:tcPr>
          <w:p w14:paraId="4173A7C6" w14:textId="77777777" w:rsidR="007523B9" w:rsidRPr="00DF2936" w:rsidRDefault="007523B9" w:rsidP="00A73DDB">
            <w:pPr>
              <w:jc w:val="both"/>
              <w:rPr>
                <w:rFonts w:ascii="Arial" w:hAnsi="Arial" w:cs="Arial"/>
                <w:sz w:val="20"/>
                <w:lang w:val="en-GB"/>
              </w:rPr>
            </w:pPr>
          </w:p>
        </w:tc>
      </w:tr>
      <w:tr w:rsidR="00DF4105" w14:paraId="7FC6A0B9" w14:textId="77777777" w:rsidTr="00DF4105">
        <w:tc>
          <w:tcPr>
            <w:tcW w:w="803" w:type="dxa"/>
            <w:gridSpan w:val="2"/>
          </w:tcPr>
          <w:p w14:paraId="310C0F99" w14:textId="77777777" w:rsidR="00DF4105" w:rsidRDefault="00DF4105" w:rsidP="00E754A2">
            <w:pPr>
              <w:jc w:val="both"/>
              <w:rPr>
                <w:rFonts w:ascii="Arial" w:hAnsi="Arial" w:cs="Arial"/>
                <w:b/>
                <w:sz w:val="20"/>
                <w:lang w:val="en-GB"/>
              </w:rPr>
            </w:pPr>
          </w:p>
        </w:tc>
        <w:tc>
          <w:tcPr>
            <w:tcW w:w="7674" w:type="dxa"/>
            <w:gridSpan w:val="14"/>
          </w:tcPr>
          <w:p w14:paraId="098617B1" w14:textId="77777777" w:rsidR="00DF4105" w:rsidRDefault="00DF4105" w:rsidP="00E754A2">
            <w:pPr>
              <w:jc w:val="both"/>
              <w:rPr>
                <w:rFonts w:ascii="Arial" w:hAnsi="Arial" w:cs="Arial"/>
                <w:b/>
                <w:sz w:val="20"/>
                <w:lang w:val="en-GB"/>
              </w:rPr>
            </w:pPr>
          </w:p>
          <w:p w14:paraId="36BF2EBC" w14:textId="09D4BB59" w:rsidR="00DF4105" w:rsidRDefault="00DF4105" w:rsidP="00E754A2">
            <w:pPr>
              <w:jc w:val="both"/>
              <w:rPr>
                <w:rFonts w:ascii="Arial" w:hAnsi="Arial" w:cs="Arial"/>
                <w:b/>
                <w:sz w:val="20"/>
                <w:lang w:val="en-GB"/>
              </w:rPr>
            </w:pPr>
          </w:p>
        </w:tc>
        <w:tc>
          <w:tcPr>
            <w:tcW w:w="2071" w:type="dxa"/>
            <w:gridSpan w:val="2"/>
          </w:tcPr>
          <w:p w14:paraId="5F70A714" w14:textId="77777777" w:rsidR="00DF4105" w:rsidRPr="00CE338B" w:rsidRDefault="00DF4105" w:rsidP="00E754A2">
            <w:pPr>
              <w:jc w:val="both"/>
              <w:rPr>
                <w:rFonts w:ascii="Arial" w:hAnsi="Arial" w:cs="Arial"/>
                <w:b/>
                <w:sz w:val="20"/>
                <w:lang w:val="en-GB"/>
              </w:rPr>
            </w:pPr>
          </w:p>
        </w:tc>
      </w:tr>
      <w:tr w:rsidR="00B2686D" w14:paraId="25E5FBCB" w14:textId="77777777" w:rsidTr="00DF4105">
        <w:tc>
          <w:tcPr>
            <w:tcW w:w="803" w:type="dxa"/>
            <w:gridSpan w:val="2"/>
          </w:tcPr>
          <w:p w14:paraId="07EE5D01" w14:textId="393124DE" w:rsidR="00B2686D" w:rsidRPr="00DF2936" w:rsidRDefault="00B2686D" w:rsidP="00E754A2">
            <w:pPr>
              <w:jc w:val="both"/>
              <w:rPr>
                <w:rFonts w:ascii="Arial" w:hAnsi="Arial" w:cs="Arial"/>
                <w:b/>
                <w:sz w:val="20"/>
                <w:lang w:val="en-GB"/>
              </w:rPr>
            </w:pPr>
            <w:r>
              <w:rPr>
                <w:rFonts w:ascii="Arial" w:hAnsi="Arial" w:cs="Arial"/>
                <w:b/>
                <w:sz w:val="20"/>
                <w:lang w:val="en-GB"/>
              </w:rPr>
              <w:t>11.</w:t>
            </w:r>
          </w:p>
        </w:tc>
        <w:tc>
          <w:tcPr>
            <w:tcW w:w="7674" w:type="dxa"/>
            <w:gridSpan w:val="14"/>
          </w:tcPr>
          <w:p w14:paraId="5E72A097" w14:textId="77777777" w:rsidR="00B2686D" w:rsidRDefault="00B2686D" w:rsidP="00E754A2">
            <w:pPr>
              <w:jc w:val="both"/>
              <w:rPr>
                <w:rFonts w:ascii="Arial" w:hAnsi="Arial" w:cs="Arial"/>
                <w:b/>
                <w:sz w:val="20"/>
                <w:lang w:val="en-GB"/>
              </w:rPr>
            </w:pPr>
            <w:r>
              <w:rPr>
                <w:rFonts w:ascii="Arial" w:hAnsi="Arial" w:cs="Arial"/>
                <w:b/>
                <w:sz w:val="20"/>
                <w:lang w:val="en-GB"/>
              </w:rPr>
              <w:t>SPECIAL BUSINESS</w:t>
            </w:r>
          </w:p>
          <w:p w14:paraId="6E87A7A8" w14:textId="73E961A9" w:rsidR="00B2686D" w:rsidRPr="00CE338B" w:rsidRDefault="00B2686D" w:rsidP="00E754A2">
            <w:pPr>
              <w:jc w:val="both"/>
              <w:rPr>
                <w:rFonts w:ascii="Arial" w:hAnsi="Arial" w:cs="Arial"/>
                <w:b/>
                <w:sz w:val="20"/>
                <w:lang w:val="en-GB"/>
              </w:rPr>
            </w:pPr>
            <w:r w:rsidRPr="006D3042">
              <w:rPr>
                <w:rFonts w:ascii="Arial" w:hAnsi="Arial" w:cs="Arial"/>
                <w:b/>
                <w:sz w:val="20"/>
                <w:lang w:val="en-GB"/>
              </w:rPr>
              <w:t xml:space="preserve">ORDINARY RESOLUTION </w:t>
            </w:r>
            <w:r>
              <w:rPr>
                <w:rFonts w:ascii="Arial" w:hAnsi="Arial" w:cs="Arial"/>
                <w:b/>
                <w:sz w:val="20"/>
                <w:lang w:val="en-GB"/>
              </w:rPr>
              <w:t>7B – TIER 2</w:t>
            </w:r>
            <w:r w:rsidRPr="006D3042">
              <w:rPr>
                <w:rFonts w:ascii="Arial" w:hAnsi="Arial" w:cs="Arial"/>
                <w:b/>
                <w:sz w:val="20"/>
                <w:lang w:val="en-GB"/>
              </w:rPr>
              <w:t xml:space="preserve">: </w:t>
            </w:r>
            <w:r>
              <w:rPr>
                <w:rFonts w:ascii="Arial" w:hAnsi="Arial" w:cs="Arial"/>
                <w:b/>
                <w:sz w:val="20"/>
                <w:lang w:val="en-GB"/>
              </w:rPr>
              <w:t>CONTINUING IN OFFICE AS INDEPENDENT NON-EXECUTIVE DIRECTOR – MR ALBERT SAYCHUAN CHEOK</w:t>
            </w:r>
          </w:p>
        </w:tc>
        <w:tc>
          <w:tcPr>
            <w:tcW w:w="2071" w:type="dxa"/>
            <w:gridSpan w:val="2"/>
          </w:tcPr>
          <w:p w14:paraId="6537B9F6" w14:textId="77777777" w:rsidR="00B2686D" w:rsidRPr="00CE338B" w:rsidRDefault="00B2686D" w:rsidP="00E754A2">
            <w:pPr>
              <w:jc w:val="both"/>
              <w:rPr>
                <w:rFonts w:ascii="Arial" w:hAnsi="Arial" w:cs="Arial"/>
                <w:b/>
                <w:sz w:val="20"/>
                <w:lang w:val="en-GB"/>
              </w:rPr>
            </w:pPr>
          </w:p>
        </w:tc>
      </w:tr>
      <w:tr w:rsidR="00B2686D" w14:paraId="40D80FB3" w14:textId="77777777" w:rsidTr="00DF4105">
        <w:tc>
          <w:tcPr>
            <w:tcW w:w="803" w:type="dxa"/>
            <w:gridSpan w:val="2"/>
          </w:tcPr>
          <w:p w14:paraId="02F96408" w14:textId="77777777" w:rsidR="00B2686D" w:rsidRPr="0015399E" w:rsidRDefault="00B2686D" w:rsidP="00E754A2">
            <w:pPr>
              <w:jc w:val="both"/>
              <w:rPr>
                <w:rFonts w:ascii="Arial" w:hAnsi="Arial" w:cs="Arial"/>
                <w:sz w:val="20"/>
                <w:lang w:val="en-GB"/>
              </w:rPr>
            </w:pPr>
          </w:p>
          <w:p w14:paraId="347F2CBF" w14:textId="0A403615" w:rsidR="00B2686D" w:rsidRPr="0015399E" w:rsidRDefault="00B2686D" w:rsidP="00E754A2">
            <w:pPr>
              <w:jc w:val="both"/>
              <w:rPr>
                <w:rFonts w:ascii="Arial" w:hAnsi="Arial" w:cs="Arial"/>
                <w:sz w:val="20"/>
                <w:lang w:val="en-GB"/>
              </w:rPr>
            </w:pPr>
            <w:r>
              <w:rPr>
                <w:rFonts w:ascii="Arial" w:hAnsi="Arial" w:cs="Arial"/>
                <w:sz w:val="20"/>
                <w:lang w:val="en-GB"/>
              </w:rPr>
              <w:t>1</w:t>
            </w:r>
            <w:r w:rsidR="00E754A2">
              <w:rPr>
                <w:rFonts w:ascii="Arial" w:hAnsi="Arial" w:cs="Arial"/>
                <w:sz w:val="20"/>
                <w:lang w:val="en-GB"/>
              </w:rPr>
              <w:t>1</w:t>
            </w:r>
            <w:r w:rsidRPr="0015399E">
              <w:rPr>
                <w:rFonts w:ascii="Arial" w:hAnsi="Arial" w:cs="Arial"/>
                <w:sz w:val="20"/>
                <w:lang w:val="en-GB"/>
              </w:rPr>
              <w:t>.1</w:t>
            </w:r>
          </w:p>
          <w:p w14:paraId="0DE46AD1" w14:textId="77777777" w:rsidR="00B2686D" w:rsidRPr="0015399E" w:rsidRDefault="00B2686D" w:rsidP="00E754A2">
            <w:pPr>
              <w:jc w:val="both"/>
              <w:rPr>
                <w:rFonts w:ascii="Arial" w:hAnsi="Arial" w:cs="Arial"/>
                <w:sz w:val="20"/>
                <w:lang w:val="en-GB"/>
              </w:rPr>
            </w:pPr>
          </w:p>
          <w:p w14:paraId="0EE28CBA" w14:textId="77777777" w:rsidR="00B2686D" w:rsidRPr="0015399E" w:rsidRDefault="00B2686D" w:rsidP="00E754A2">
            <w:pPr>
              <w:jc w:val="both"/>
              <w:rPr>
                <w:rFonts w:ascii="Arial" w:hAnsi="Arial" w:cs="Arial"/>
                <w:sz w:val="20"/>
                <w:lang w:val="en-GB"/>
              </w:rPr>
            </w:pPr>
          </w:p>
          <w:p w14:paraId="243D62E9" w14:textId="77777777" w:rsidR="00B2686D" w:rsidRPr="0015399E" w:rsidRDefault="00B2686D" w:rsidP="00E754A2">
            <w:pPr>
              <w:jc w:val="both"/>
              <w:rPr>
                <w:rFonts w:ascii="Arial" w:hAnsi="Arial" w:cs="Arial"/>
                <w:sz w:val="20"/>
                <w:lang w:val="en-GB"/>
              </w:rPr>
            </w:pPr>
          </w:p>
          <w:p w14:paraId="620845FB" w14:textId="77777777" w:rsidR="00B2686D" w:rsidRPr="0015399E" w:rsidRDefault="00B2686D" w:rsidP="00E754A2">
            <w:pPr>
              <w:jc w:val="both"/>
              <w:rPr>
                <w:rFonts w:ascii="Arial" w:hAnsi="Arial" w:cs="Arial"/>
                <w:sz w:val="20"/>
                <w:lang w:val="en-GB"/>
              </w:rPr>
            </w:pPr>
          </w:p>
          <w:p w14:paraId="72719701" w14:textId="77777777" w:rsidR="00B2686D" w:rsidRPr="0015399E" w:rsidRDefault="00B2686D" w:rsidP="00E754A2">
            <w:pPr>
              <w:jc w:val="both"/>
              <w:rPr>
                <w:rFonts w:ascii="Arial" w:hAnsi="Arial" w:cs="Arial"/>
                <w:sz w:val="20"/>
                <w:lang w:val="en-GB"/>
              </w:rPr>
            </w:pPr>
          </w:p>
          <w:p w14:paraId="0ABB05FD" w14:textId="77777777" w:rsidR="00B2686D" w:rsidRPr="0015399E" w:rsidRDefault="00B2686D" w:rsidP="00E754A2">
            <w:pPr>
              <w:jc w:val="both"/>
              <w:rPr>
                <w:rFonts w:ascii="Arial" w:hAnsi="Arial" w:cs="Arial"/>
                <w:sz w:val="20"/>
                <w:lang w:val="en-GB"/>
              </w:rPr>
            </w:pPr>
          </w:p>
          <w:p w14:paraId="43E181DE" w14:textId="77777777" w:rsidR="00B2686D" w:rsidRPr="0015399E" w:rsidRDefault="00B2686D" w:rsidP="00E754A2">
            <w:pPr>
              <w:jc w:val="both"/>
              <w:rPr>
                <w:rFonts w:ascii="Arial" w:hAnsi="Arial" w:cs="Arial"/>
                <w:sz w:val="20"/>
                <w:lang w:val="en-GB"/>
              </w:rPr>
            </w:pPr>
          </w:p>
          <w:p w14:paraId="3D3FFC03" w14:textId="77777777" w:rsidR="00B2686D" w:rsidRPr="0015399E" w:rsidRDefault="00B2686D" w:rsidP="00E754A2">
            <w:pPr>
              <w:jc w:val="both"/>
              <w:rPr>
                <w:rFonts w:ascii="Arial" w:hAnsi="Arial" w:cs="Arial"/>
                <w:sz w:val="20"/>
                <w:lang w:val="en-GB"/>
              </w:rPr>
            </w:pPr>
          </w:p>
        </w:tc>
        <w:tc>
          <w:tcPr>
            <w:tcW w:w="7674" w:type="dxa"/>
            <w:gridSpan w:val="14"/>
          </w:tcPr>
          <w:p w14:paraId="5AB3DB2D" w14:textId="77777777" w:rsidR="00B2686D" w:rsidRPr="00B31CB2" w:rsidRDefault="00B2686D" w:rsidP="00E754A2">
            <w:pPr>
              <w:jc w:val="both"/>
              <w:rPr>
                <w:rFonts w:ascii="Arial" w:hAnsi="Arial" w:cs="Arial"/>
                <w:sz w:val="20"/>
                <w:lang w:val="en-GB"/>
              </w:rPr>
            </w:pPr>
          </w:p>
          <w:p w14:paraId="559FCBD4" w14:textId="4B0DFC39" w:rsidR="00E754A2" w:rsidRPr="00E754A2" w:rsidRDefault="00AC0A0E" w:rsidP="00E754A2">
            <w:pPr>
              <w:jc w:val="both"/>
              <w:rPr>
                <w:rFonts w:ascii="Arial" w:eastAsia="SimSun" w:hAnsi="Arial" w:cs="Arial"/>
                <w:sz w:val="20"/>
                <w:lang w:eastAsia="en-US"/>
              </w:rPr>
            </w:pPr>
            <w:r>
              <w:rPr>
                <w:rFonts w:ascii="Arial" w:eastAsia="SimSun" w:hAnsi="Arial" w:cs="Arial"/>
                <w:sz w:val="20"/>
                <w:lang w:eastAsia="en-US"/>
              </w:rPr>
              <w:t>Chairman</w:t>
            </w:r>
            <w:r w:rsidR="00E754A2">
              <w:rPr>
                <w:rFonts w:ascii="Arial" w:eastAsia="SimSun" w:hAnsi="Arial" w:cs="Arial"/>
                <w:sz w:val="20"/>
                <w:lang w:eastAsia="en-US"/>
              </w:rPr>
              <w:t xml:space="preserve"> informed shareholders that </w:t>
            </w:r>
            <w:proofErr w:type="spellStart"/>
            <w:r w:rsidR="00E754A2" w:rsidRPr="00E754A2">
              <w:rPr>
                <w:rFonts w:ascii="Arial" w:hAnsi="Arial" w:cs="Arial"/>
                <w:sz w:val="20"/>
              </w:rPr>
              <w:t>Dato</w:t>
            </w:r>
            <w:proofErr w:type="spellEnd"/>
            <w:r w:rsidR="00E754A2" w:rsidRPr="00E754A2">
              <w:rPr>
                <w:rFonts w:ascii="Arial" w:hAnsi="Arial" w:cs="Arial"/>
                <w:sz w:val="20"/>
              </w:rPr>
              <w:t xml:space="preserve"> Sri Yap </w:t>
            </w:r>
            <w:proofErr w:type="spellStart"/>
            <w:r w:rsidR="00E754A2" w:rsidRPr="00E754A2">
              <w:rPr>
                <w:rFonts w:ascii="Arial" w:hAnsi="Arial" w:cs="Arial"/>
                <w:sz w:val="20"/>
              </w:rPr>
              <w:t>Teiong</w:t>
            </w:r>
            <w:proofErr w:type="spellEnd"/>
            <w:r w:rsidR="00E754A2" w:rsidRPr="00E754A2">
              <w:rPr>
                <w:rFonts w:ascii="Arial" w:hAnsi="Arial" w:cs="Arial"/>
                <w:sz w:val="20"/>
              </w:rPr>
              <w:t xml:space="preserve"> </w:t>
            </w:r>
            <w:proofErr w:type="spellStart"/>
            <w:r w:rsidR="00E754A2" w:rsidRPr="00E754A2">
              <w:rPr>
                <w:rFonts w:ascii="Arial" w:hAnsi="Arial" w:cs="Arial"/>
                <w:sz w:val="20"/>
              </w:rPr>
              <w:t>Choon</w:t>
            </w:r>
            <w:proofErr w:type="spellEnd"/>
            <w:r w:rsidR="00E754A2" w:rsidRPr="00E754A2">
              <w:rPr>
                <w:rFonts w:ascii="Arial" w:hAnsi="Arial" w:cs="Arial"/>
                <w:sz w:val="20"/>
              </w:rPr>
              <w:t xml:space="preserve"> (“</w:t>
            </w:r>
            <w:proofErr w:type="spellStart"/>
            <w:r w:rsidR="00E754A2" w:rsidRPr="00E754A2">
              <w:rPr>
                <w:rFonts w:ascii="Arial" w:hAnsi="Arial" w:cs="Arial"/>
                <w:b/>
                <w:bCs/>
                <w:sz w:val="20"/>
              </w:rPr>
              <w:t>Dato</w:t>
            </w:r>
            <w:proofErr w:type="spellEnd"/>
            <w:r w:rsidR="00E754A2" w:rsidRPr="00E754A2">
              <w:rPr>
                <w:rFonts w:ascii="Arial" w:hAnsi="Arial" w:cs="Arial"/>
                <w:b/>
                <w:bCs/>
                <w:sz w:val="20"/>
              </w:rPr>
              <w:t xml:space="preserve"> Yap</w:t>
            </w:r>
            <w:r w:rsidR="00E754A2" w:rsidRPr="00E754A2">
              <w:rPr>
                <w:rFonts w:ascii="Arial" w:hAnsi="Arial" w:cs="Arial"/>
                <w:sz w:val="20"/>
              </w:rPr>
              <w:t>”), (who holds a direct interest of 23,155,739 Shares in the Company and is deemed interested in 543,723,385 Shares held by Olander Ltd</w:t>
            </w:r>
            <w:r w:rsidR="00764B4B">
              <w:rPr>
                <w:rFonts w:ascii="Arial" w:hAnsi="Arial" w:cs="Arial"/>
                <w:sz w:val="20"/>
              </w:rPr>
              <w:t xml:space="preserve"> (“</w:t>
            </w:r>
            <w:r w:rsidR="00764B4B">
              <w:rPr>
                <w:rFonts w:ascii="Arial" w:hAnsi="Arial" w:cs="Arial"/>
                <w:b/>
                <w:bCs/>
                <w:sz w:val="20"/>
              </w:rPr>
              <w:t>Olander</w:t>
            </w:r>
            <w:r w:rsidR="00764B4B">
              <w:rPr>
                <w:rFonts w:ascii="Arial" w:hAnsi="Arial" w:cs="Arial"/>
                <w:sz w:val="20"/>
              </w:rPr>
              <w:t>”)</w:t>
            </w:r>
            <w:r w:rsidR="00E754A2" w:rsidRPr="00E754A2">
              <w:rPr>
                <w:rFonts w:ascii="Arial" w:hAnsi="Arial" w:cs="Arial"/>
                <w:sz w:val="20"/>
              </w:rPr>
              <w:t xml:space="preserve">), is an associate of the Company’s Executive Director, Yap </w:t>
            </w:r>
            <w:proofErr w:type="spellStart"/>
            <w:r w:rsidR="00E754A2" w:rsidRPr="00E754A2">
              <w:rPr>
                <w:rFonts w:ascii="Arial" w:hAnsi="Arial" w:cs="Arial"/>
                <w:sz w:val="20"/>
              </w:rPr>
              <w:t>Weng</w:t>
            </w:r>
            <w:proofErr w:type="spellEnd"/>
            <w:r w:rsidR="00E754A2" w:rsidRPr="00E754A2">
              <w:rPr>
                <w:rFonts w:ascii="Arial" w:hAnsi="Arial" w:cs="Arial"/>
                <w:sz w:val="20"/>
              </w:rPr>
              <w:t xml:space="preserve"> </w:t>
            </w:r>
            <w:proofErr w:type="spellStart"/>
            <w:r w:rsidR="00E754A2" w:rsidRPr="00E754A2">
              <w:rPr>
                <w:rFonts w:ascii="Arial" w:hAnsi="Arial" w:cs="Arial"/>
                <w:sz w:val="20"/>
              </w:rPr>
              <w:t>Yau</w:t>
            </w:r>
            <w:proofErr w:type="spellEnd"/>
            <w:r w:rsidR="00E754A2" w:rsidRPr="00E754A2">
              <w:rPr>
                <w:rFonts w:ascii="Arial" w:hAnsi="Arial" w:cs="Arial"/>
                <w:sz w:val="20"/>
              </w:rPr>
              <w:t xml:space="preserve">, has abstained and has procured his associate, namely Olander (who holds a direct interest of 543,723,385 Shares in the Company) to abstain from voting on Ordinary Resolution 7B – Tier 2 which relates to approval for Albert </w:t>
            </w:r>
            <w:proofErr w:type="spellStart"/>
            <w:r w:rsidR="00E754A2" w:rsidRPr="00E754A2">
              <w:rPr>
                <w:rFonts w:ascii="Arial" w:hAnsi="Arial" w:cs="Arial"/>
                <w:sz w:val="20"/>
              </w:rPr>
              <w:t>Saychuan</w:t>
            </w:r>
            <w:proofErr w:type="spellEnd"/>
            <w:r w:rsidR="00E754A2" w:rsidRPr="00E754A2">
              <w:rPr>
                <w:rFonts w:ascii="Arial" w:hAnsi="Arial" w:cs="Arial"/>
                <w:sz w:val="20"/>
              </w:rPr>
              <w:t xml:space="preserve"> </w:t>
            </w:r>
            <w:proofErr w:type="spellStart"/>
            <w:r w:rsidR="00E754A2" w:rsidRPr="00E754A2">
              <w:rPr>
                <w:rFonts w:ascii="Arial" w:hAnsi="Arial" w:cs="Arial"/>
                <w:sz w:val="20"/>
              </w:rPr>
              <w:t>Cheok</w:t>
            </w:r>
            <w:proofErr w:type="spellEnd"/>
            <w:r w:rsidR="00E754A2" w:rsidRPr="00E754A2">
              <w:rPr>
                <w:rFonts w:ascii="Arial" w:hAnsi="Arial" w:cs="Arial"/>
                <w:sz w:val="20"/>
              </w:rPr>
              <w:t xml:space="preserve"> to continue in office as Independent Director.</w:t>
            </w:r>
          </w:p>
          <w:p w14:paraId="3639773A" w14:textId="2B11F1B7" w:rsidR="00E754A2" w:rsidRDefault="00E754A2" w:rsidP="00E754A2">
            <w:pPr>
              <w:jc w:val="both"/>
              <w:rPr>
                <w:rFonts w:ascii="Arial" w:eastAsia="SimSun" w:hAnsi="Arial" w:cs="Arial"/>
                <w:sz w:val="20"/>
                <w:lang w:eastAsia="en-US"/>
              </w:rPr>
            </w:pPr>
          </w:p>
          <w:p w14:paraId="4A97F77B" w14:textId="1F93E330" w:rsidR="006D49A5" w:rsidRPr="006D49A5" w:rsidRDefault="006D49A5" w:rsidP="006D49A5">
            <w:pPr>
              <w:jc w:val="both"/>
              <w:rPr>
                <w:rFonts w:ascii="Arial" w:hAnsi="Arial" w:cs="Arial"/>
                <w:sz w:val="20"/>
              </w:rPr>
            </w:pPr>
            <w:r>
              <w:rPr>
                <w:rFonts w:ascii="Arial" w:hAnsi="Arial" w:cs="Arial"/>
                <w:sz w:val="20"/>
              </w:rPr>
              <w:t xml:space="preserve">In addition, the Chairman </w:t>
            </w:r>
            <w:r w:rsidRPr="006D49A5">
              <w:rPr>
                <w:rFonts w:ascii="Arial" w:hAnsi="Arial" w:cs="Arial"/>
                <w:sz w:val="20"/>
              </w:rPr>
              <w:t>(who holds a direct interest of 500,000 Shares in the Company) has abstained from voting on Ordinary Resolution 7B – Tier 2 which relates to the approval of himself to continue in office as Independent Director.</w:t>
            </w:r>
          </w:p>
          <w:p w14:paraId="1C133D27" w14:textId="77777777" w:rsidR="006D49A5" w:rsidRDefault="006D49A5" w:rsidP="00E754A2">
            <w:pPr>
              <w:jc w:val="both"/>
              <w:rPr>
                <w:rFonts w:ascii="Arial" w:eastAsia="SimSun" w:hAnsi="Arial" w:cs="Arial"/>
                <w:sz w:val="20"/>
                <w:lang w:eastAsia="en-US"/>
              </w:rPr>
            </w:pPr>
          </w:p>
          <w:p w14:paraId="7445CE54" w14:textId="077F7D43" w:rsidR="00B2686D" w:rsidRDefault="00AC0A0E" w:rsidP="00E754A2">
            <w:pPr>
              <w:jc w:val="both"/>
              <w:rPr>
                <w:rFonts w:ascii="Arial" w:eastAsia="SimSun" w:hAnsi="Arial" w:cs="Arial"/>
                <w:sz w:val="20"/>
                <w:lang w:eastAsia="en-US"/>
              </w:rPr>
            </w:pPr>
            <w:r>
              <w:rPr>
                <w:rFonts w:ascii="Arial" w:eastAsia="SimSun" w:hAnsi="Arial" w:cs="Arial"/>
                <w:sz w:val="20"/>
                <w:lang w:eastAsia="en-US"/>
              </w:rPr>
              <w:t>Chairman</w:t>
            </w:r>
            <w:r w:rsidR="00B2686D">
              <w:rPr>
                <w:rFonts w:ascii="Arial" w:eastAsia="SimSun" w:hAnsi="Arial" w:cs="Arial"/>
                <w:sz w:val="20"/>
                <w:lang w:eastAsia="en-US"/>
              </w:rPr>
              <w:t xml:space="preserve"> proposed and tabled Ordinary Resolution 7B – Tier 2 to be considered for approval:</w:t>
            </w:r>
          </w:p>
          <w:p w14:paraId="35096813" w14:textId="77777777" w:rsidR="00B2686D" w:rsidRDefault="00B2686D" w:rsidP="00E754A2">
            <w:pPr>
              <w:jc w:val="both"/>
              <w:rPr>
                <w:rFonts w:ascii="Arial" w:eastAsia="SimSun" w:hAnsi="Arial" w:cs="Arial"/>
                <w:sz w:val="20"/>
                <w:lang w:eastAsia="en-US"/>
              </w:rPr>
            </w:pPr>
          </w:p>
          <w:p w14:paraId="19BF1884" w14:textId="123072F3" w:rsidR="00B2686D" w:rsidRPr="00B2686D" w:rsidRDefault="00B2686D" w:rsidP="00E754A2">
            <w:pPr>
              <w:jc w:val="both"/>
              <w:rPr>
                <w:rFonts w:ascii="Arial" w:eastAsia="SimSun" w:hAnsi="Arial" w:cs="Arial"/>
                <w:sz w:val="20"/>
                <w:lang w:eastAsia="en-US"/>
              </w:rPr>
            </w:pPr>
            <w:r>
              <w:rPr>
                <w:rFonts w:ascii="Arial" w:eastAsia="SimSun" w:hAnsi="Arial" w:cs="Arial"/>
                <w:sz w:val="20"/>
                <w:lang w:eastAsia="en-US"/>
              </w:rPr>
              <w:t>“</w:t>
            </w:r>
            <w:r w:rsidRPr="00321DF9">
              <w:rPr>
                <w:rFonts w:ascii="Arial" w:eastAsia="SimSun" w:hAnsi="Arial" w:cs="Arial"/>
                <w:sz w:val="20"/>
                <w:lang w:eastAsia="en-US"/>
              </w:rPr>
              <w:t>That subject to the passing of Ordinary Resolution 7</w:t>
            </w:r>
            <w:r>
              <w:rPr>
                <w:rFonts w:ascii="Arial" w:eastAsia="SimSun" w:hAnsi="Arial" w:cs="Arial"/>
                <w:sz w:val="20"/>
                <w:lang w:eastAsia="en-US"/>
              </w:rPr>
              <w:t>A</w:t>
            </w:r>
            <w:r w:rsidR="00E754A2">
              <w:rPr>
                <w:rFonts w:ascii="Arial" w:eastAsia="SimSun" w:hAnsi="Arial" w:cs="Arial"/>
                <w:sz w:val="20"/>
                <w:lang w:eastAsia="en-US"/>
              </w:rPr>
              <w:t xml:space="preserve"> – Tier 1</w:t>
            </w:r>
            <w:r w:rsidRPr="00321DF9">
              <w:rPr>
                <w:rFonts w:ascii="Arial" w:eastAsia="SimSun" w:hAnsi="Arial" w:cs="Arial"/>
                <w:sz w:val="20"/>
                <w:lang w:eastAsia="en-US"/>
              </w:rPr>
              <w:t xml:space="preserve"> </w:t>
            </w:r>
            <w:r>
              <w:rPr>
                <w:rFonts w:ascii="Arial" w:eastAsia="SimSun" w:hAnsi="Arial" w:cs="Arial"/>
                <w:sz w:val="20"/>
                <w:lang w:eastAsia="en-US"/>
              </w:rPr>
              <w:t>above</w:t>
            </w:r>
            <w:r w:rsidRPr="00321DF9">
              <w:rPr>
                <w:rFonts w:ascii="Arial" w:eastAsia="SimSun" w:hAnsi="Arial" w:cs="Arial"/>
                <w:sz w:val="20"/>
                <w:lang w:eastAsia="en-US"/>
              </w:rPr>
              <w:t xml:space="preserve">, approval be and is hereby given for </w:t>
            </w:r>
            <w:proofErr w:type="spellStart"/>
            <w:r w:rsidRPr="00321DF9">
              <w:rPr>
                <w:rFonts w:ascii="Arial" w:eastAsia="SimSun" w:hAnsi="Arial" w:cs="Arial"/>
                <w:sz w:val="20"/>
                <w:lang w:eastAsia="en-US"/>
              </w:rPr>
              <w:t>Mr</w:t>
            </w:r>
            <w:proofErr w:type="spellEnd"/>
            <w:r w:rsidRPr="00321DF9">
              <w:rPr>
                <w:rFonts w:ascii="Arial" w:eastAsia="SimSun" w:hAnsi="Arial" w:cs="Arial"/>
                <w:sz w:val="20"/>
                <w:lang w:eastAsia="en-US"/>
              </w:rPr>
              <w:t xml:space="preserve"> Albert </w:t>
            </w:r>
            <w:proofErr w:type="spellStart"/>
            <w:r w:rsidRPr="00321DF9">
              <w:rPr>
                <w:rFonts w:ascii="Arial" w:eastAsia="SimSun" w:hAnsi="Arial" w:cs="Arial"/>
                <w:sz w:val="20"/>
                <w:lang w:eastAsia="en-US"/>
              </w:rPr>
              <w:t>Saychuan</w:t>
            </w:r>
            <w:proofErr w:type="spellEnd"/>
            <w:r w:rsidRPr="00321DF9">
              <w:rPr>
                <w:rFonts w:ascii="Arial" w:eastAsia="SimSun" w:hAnsi="Arial" w:cs="Arial"/>
                <w:sz w:val="20"/>
                <w:lang w:eastAsia="en-US"/>
              </w:rPr>
              <w:t xml:space="preserve"> </w:t>
            </w:r>
            <w:proofErr w:type="spellStart"/>
            <w:r w:rsidRPr="00321DF9">
              <w:rPr>
                <w:rFonts w:ascii="Arial" w:eastAsia="SimSun" w:hAnsi="Arial" w:cs="Arial"/>
                <w:sz w:val="20"/>
                <w:lang w:eastAsia="en-US"/>
              </w:rPr>
              <w:t>Cheok</w:t>
            </w:r>
            <w:proofErr w:type="spellEnd"/>
            <w:r w:rsidRPr="00321DF9">
              <w:rPr>
                <w:rFonts w:ascii="Arial" w:eastAsia="SimSun" w:hAnsi="Arial" w:cs="Arial"/>
                <w:sz w:val="20"/>
                <w:lang w:eastAsia="en-US"/>
              </w:rPr>
              <w:t xml:space="preserve"> who has served as Independent Non-Executive Director of the Company for an aggregate period of more than nine years from the date of his </w:t>
            </w:r>
            <w:r>
              <w:rPr>
                <w:rFonts w:ascii="Arial" w:eastAsia="SimSun" w:hAnsi="Arial" w:cs="Arial"/>
                <w:sz w:val="20"/>
                <w:lang w:eastAsia="en-US"/>
              </w:rPr>
              <w:t>f</w:t>
            </w:r>
            <w:r w:rsidRPr="00321DF9">
              <w:rPr>
                <w:rFonts w:ascii="Arial" w:eastAsia="SimSun" w:hAnsi="Arial" w:cs="Arial"/>
                <w:sz w:val="20"/>
                <w:lang w:eastAsia="en-US"/>
              </w:rPr>
              <w:t>irst appointment as director, to continue to act as an Independent Non-Executive Director of the Company.</w:t>
            </w:r>
            <w:r>
              <w:rPr>
                <w:rFonts w:ascii="Arial" w:eastAsia="SimSun" w:hAnsi="Arial" w:cs="Arial"/>
                <w:sz w:val="20"/>
                <w:lang w:eastAsia="en-US"/>
              </w:rPr>
              <w:t>”</w:t>
            </w:r>
          </w:p>
          <w:p w14:paraId="531C4051" w14:textId="77777777" w:rsidR="00B2686D" w:rsidRDefault="00B2686D" w:rsidP="00E754A2">
            <w:pPr>
              <w:jc w:val="both"/>
              <w:rPr>
                <w:rFonts w:ascii="Arial" w:eastAsia="SimSun" w:hAnsi="Arial" w:cs="Arial"/>
                <w:sz w:val="20"/>
                <w:lang w:eastAsia="en-US"/>
              </w:rPr>
            </w:pPr>
          </w:p>
          <w:p w14:paraId="7DDC3E63" w14:textId="0DC0DFEB" w:rsidR="00B2686D" w:rsidRPr="00B31CB2" w:rsidRDefault="00B2686D" w:rsidP="00E754A2">
            <w:pPr>
              <w:jc w:val="both"/>
              <w:rPr>
                <w:rFonts w:ascii="Arial" w:hAnsi="Arial" w:cs="Arial"/>
                <w:sz w:val="20"/>
                <w:lang w:val="en-GB"/>
              </w:rPr>
            </w:pPr>
            <w:r>
              <w:rPr>
                <w:rFonts w:ascii="Arial" w:eastAsia="SimSun" w:hAnsi="Arial" w:cs="Arial"/>
                <w:sz w:val="20"/>
                <w:lang w:val="en-SG" w:eastAsia="zh-CN"/>
              </w:rPr>
              <w:t>The Ordinary Resolution 7B</w:t>
            </w:r>
            <w:r w:rsidR="00E754A2">
              <w:rPr>
                <w:rFonts w:ascii="Arial" w:eastAsia="SimSun" w:hAnsi="Arial" w:cs="Arial"/>
                <w:sz w:val="20"/>
                <w:lang w:val="en-SG" w:eastAsia="zh-CN"/>
              </w:rPr>
              <w:t xml:space="preserve"> – Tier 2</w:t>
            </w:r>
            <w:r>
              <w:rPr>
                <w:rFonts w:ascii="Arial" w:eastAsia="SimSun" w:hAnsi="Arial" w:cs="Arial"/>
                <w:sz w:val="20"/>
                <w:lang w:val="en-SG" w:eastAsia="zh-CN"/>
              </w:rPr>
              <w:t xml:space="preserve"> was put to</w:t>
            </w:r>
            <w:r w:rsidR="004E0077">
              <w:rPr>
                <w:rFonts w:ascii="Arial" w:eastAsia="SimSun" w:hAnsi="Arial" w:cs="Arial"/>
                <w:sz w:val="20"/>
                <w:lang w:val="en-SG" w:eastAsia="zh-CN"/>
              </w:rPr>
              <w:t xml:space="preserve"> the</w:t>
            </w:r>
            <w:r>
              <w:rPr>
                <w:rFonts w:ascii="Arial" w:eastAsia="SimSun" w:hAnsi="Arial" w:cs="Arial"/>
                <w:sz w:val="20"/>
                <w:lang w:val="en-SG" w:eastAsia="zh-CN"/>
              </w:rPr>
              <w:t xml:space="preserve"> vote and the results of the poll on Ordinary Resolution 7B</w:t>
            </w:r>
            <w:r w:rsidR="00E754A2">
              <w:rPr>
                <w:rFonts w:ascii="Arial" w:eastAsia="SimSun" w:hAnsi="Arial" w:cs="Arial"/>
                <w:sz w:val="20"/>
                <w:lang w:val="en-SG" w:eastAsia="zh-CN"/>
              </w:rPr>
              <w:t xml:space="preserve"> – Tier 2</w:t>
            </w:r>
            <w:r>
              <w:rPr>
                <w:rFonts w:ascii="Arial" w:eastAsia="SimSun" w:hAnsi="Arial" w:cs="Arial"/>
                <w:sz w:val="20"/>
                <w:lang w:val="en-SG" w:eastAsia="zh-CN"/>
              </w:rPr>
              <w:t xml:space="preserve"> </w:t>
            </w:r>
            <w:r w:rsidR="004E0077">
              <w:rPr>
                <w:rFonts w:ascii="Arial" w:eastAsia="SimSun" w:hAnsi="Arial" w:cs="Arial"/>
                <w:sz w:val="20"/>
                <w:lang w:val="en-SG" w:eastAsia="zh-CN"/>
              </w:rPr>
              <w:t>were</w:t>
            </w:r>
            <w:r>
              <w:rPr>
                <w:rFonts w:ascii="Arial" w:eastAsia="SimSun" w:hAnsi="Arial" w:cs="Arial"/>
                <w:sz w:val="20"/>
                <w:lang w:val="en-SG" w:eastAsia="zh-CN"/>
              </w:rPr>
              <w:t xml:space="preserve"> as follows:</w:t>
            </w:r>
          </w:p>
        </w:tc>
        <w:tc>
          <w:tcPr>
            <w:tcW w:w="2071" w:type="dxa"/>
            <w:gridSpan w:val="2"/>
          </w:tcPr>
          <w:p w14:paraId="05524970" w14:textId="77777777" w:rsidR="00B2686D" w:rsidRPr="00B31CB2" w:rsidRDefault="00B2686D" w:rsidP="00E754A2">
            <w:pPr>
              <w:jc w:val="both"/>
              <w:rPr>
                <w:rFonts w:ascii="Arial" w:hAnsi="Arial" w:cs="Arial"/>
                <w:sz w:val="20"/>
                <w:lang w:val="en-GB"/>
              </w:rPr>
            </w:pPr>
          </w:p>
        </w:tc>
      </w:tr>
      <w:tr w:rsidR="00B2686D" w14:paraId="29485DB9" w14:textId="77777777" w:rsidTr="00DF4105">
        <w:tc>
          <w:tcPr>
            <w:tcW w:w="803" w:type="dxa"/>
            <w:gridSpan w:val="2"/>
          </w:tcPr>
          <w:p w14:paraId="3BDF20D7" w14:textId="77777777" w:rsidR="00B2686D" w:rsidRDefault="00B2686D" w:rsidP="00E754A2">
            <w:pPr>
              <w:jc w:val="both"/>
              <w:rPr>
                <w:rFonts w:ascii="Arial" w:hAnsi="Arial" w:cs="Arial"/>
                <w:b/>
                <w:sz w:val="20"/>
                <w:lang w:val="en-GB"/>
              </w:rPr>
            </w:pPr>
          </w:p>
        </w:tc>
        <w:tc>
          <w:tcPr>
            <w:tcW w:w="7674" w:type="dxa"/>
            <w:gridSpan w:val="14"/>
          </w:tcPr>
          <w:p w14:paraId="79FBB7A3" w14:textId="6B3BEC0C" w:rsidR="00011061" w:rsidRPr="008843ED" w:rsidRDefault="00011061" w:rsidP="00E754A2">
            <w:pPr>
              <w:jc w:val="both"/>
              <w:rPr>
                <w:rFonts w:ascii="Arial" w:hAnsi="Arial" w:cs="Arial"/>
                <w:sz w:val="20"/>
                <w:lang w:val="en-GB"/>
              </w:rPr>
            </w:pPr>
          </w:p>
        </w:tc>
        <w:tc>
          <w:tcPr>
            <w:tcW w:w="2071" w:type="dxa"/>
            <w:gridSpan w:val="2"/>
          </w:tcPr>
          <w:p w14:paraId="48C0D8C2" w14:textId="77777777" w:rsidR="00B2686D" w:rsidRPr="00DF2936" w:rsidRDefault="00B2686D" w:rsidP="00E754A2">
            <w:pPr>
              <w:jc w:val="both"/>
              <w:rPr>
                <w:rFonts w:ascii="Arial" w:hAnsi="Arial" w:cs="Arial"/>
                <w:sz w:val="20"/>
                <w:lang w:val="en-GB"/>
              </w:rPr>
            </w:pPr>
          </w:p>
        </w:tc>
      </w:tr>
      <w:tr w:rsidR="00B2686D" w:rsidRPr="00C83FA8" w14:paraId="7820C35A"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5840547A" w14:textId="77777777" w:rsidR="00B2686D" w:rsidRPr="00C83FA8" w:rsidRDefault="00B2686D" w:rsidP="00E754A2">
            <w:pPr>
              <w:pStyle w:val="NoSpacing"/>
              <w:jc w:val="center"/>
              <w:rPr>
                <w:rFonts w:ascii="Arial" w:hAnsi="Arial" w:cs="Arial"/>
                <w:b/>
                <w:sz w:val="20"/>
              </w:rPr>
            </w:pPr>
            <w:r w:rsidRPr="00C83FA8">
              <w:rPr>
                <w:rFonts w:ascii="Arial" w:hAnsi="Arial" w:cs="Arial"/>
                <w:b/>
                <w:sz w:val="20"/>
              </w:rPr>
              <w:t>Resolution</w:t>
            </w:r>
          </w:p>
        </w:tc>
        <w:tc>
          <w:tcPr>
            <w:tcW w:w="2938" w:type="dxa"/>
            <w:gridSpan w:val="4"/>
          </w:tcPr>
          <w:p w14:paraId="36F5B718" w14:textId="77777777" w:rsidR="00B2686D" w:rsidRPr="00C83FA8" w:rsidRDefault="00B2686D" w:rsidP="00E754A2">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0B7DE758" w14:textId="77777777" w:rsidR="00B2686D" w:rsidRPr="00C83FA8" w:rsidRDefault="00B2686D" w:rsidP="00E754A2">
            <w:pPr>
              <w:pStyle w:val="NoSpacing"/>
              <w:jc w:val="center"/>
              <w:rPr>
                <w:rFonts w:ascii="Arial" w:hAnsi="Arial" w:cs="Arial"/>
                <w:b/>
                <w:sz w:val="20"/>
              </w:rPr>
            </w:pPr>
            <w:r w:rsidRPr="00C83FA8">
              <w:rPr>
                <w:rFonts w:ascii="Arial" w:hAnsi="Arial" w:cs="Arial"/>
                <w:b/>
                <w:sz w:val="20"/>
              </w:rPr>
              <w:t>AGAINST</w:t>
            </w:r>
          </w:p>
        </w:tc>
      </w:tr>
      <w:tr w:rsidR="00B2686D" w:rsidRPr="00DB48DF" w14:paraId="5ECB6426"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1BF3503B" w14:textId="77777777" w:rsidR="00B2686D" w:rsidRDefault="00B2686D" w:rsidP="00E754A2">
            <w:pPr>
              <w:pStyle w:val="NoSpacing"/>
              <w:jc w:val="both"/>
              <w:rPr>
                <w:rFonts w:ascii="Arial" w:hAnsi="Arial" w:cs="Arial"/>
                <w:sz w:val="20"/>
              </w:rPr>
            </w:pPr>
          </w:p>
        </w:tc>
        <w:tc>
          <w:tcPr>
            <w:tcW w:w="1408" w:type="dxa"/>
            <w:vAlign w:val="center"/>
          </w:tcPr>
          <w:p w14:paraId="605996B6" w14:textId="77777777" w:rsidR="00B2686D" w:rsidRPr="00DB48DF" w:rsidRDefault="00B2686D" w:rsidP="00E754A2">
            <w:pPr>
              <w:pStyle w:val="NoSpacing"/>
              <w:jc w:val="center"/>
              <w:rPr>
                <w:rFonts w:ascii="Arial" w:hAnsi="Arial" w:cs="Arial"/>
                <w:b/>
                <w:sz w:val="20"/>
              </w:rPr>
            </w:pPr>
            <w:r w:rsidRPr="00DB48DF">
              <w:rPr>
                <w:rFonts w:ascii="Arial" w:hAnsi="Arial" w:cs="Arial"/>
                <w:b/>
                <w:sz w:val="20"/>
              </w:rPr>
              <w:t>Number of</w:t>
            </w:r>
          </w:p>
          <w:p w14:paraId="67F7B58E" w14:textId="77777777" w:rsidR="00B2686D" w:rsidRPr="00DB48DF" w:rsidRDefault="00B2686D" w:rsidP="00E754A2">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24FD08F1" w14:textId="77777777" w:rsidR="00B2686D" w:rsidRPr="00DB48DF" w:rsidRDefault="00B2686D" w:rsidP="00E754A2">
            <w:pPr>
              <w:pStyle w:val="NoSpacing"/>
              <w:jc w:val="center"/>
              <w:rPr>
                <w:rFonts w:ascii="Arial" w:hAnsi="Arial" w:cs="Arial"/>
                <w:b/>
                <w:sz w:val="20"/>
              </w:rPr>
            </w:pPr>
          </w:p>
          <w:p w14:paraId="1A4CBECC" w14:textId="77777777" w:rsidR="00B2686D" w:rsidRPr="00DB48DF" w:rsidRDefault="00B2686D" w:rsidP="00E754A2">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0D406943" w14:textId="77777777" w:rsidR="00B2686D" w:rsidRPr="00DB48DF" w:rsidRDefault="00B2686D" w:rsidP="00E754A2">
            <w:pPr>
              <w:pStyle w:val="NoSpacing"/>
              <w:jc w:val="center"/>
              <w:rPr>
                <w:rFonts w:ascii="Arial" w:hAnsi="Arial" w:cs="Arial"/>
                <w:b/>
                <w:sz w:val="20"/>
              </w:rPr>
            </w:pPr>
            <w:r w:rsidRPr="00DB48DF">
              <w:rPr>
                <w:rFonts w:ascii="Arial" w:hAnsi="Arial" w:cs="Arial"/>
                <w:b/>
                <w:sz w:val="20"/>
              </w:rPr>
              <w:t>Number of</w:t>
            </w:r>
          </w:p>
          <w:p w14:paraId="7B12D7F3" w14:textId="77777777" w:rsidR="00B2686D" w:rsidRPr="00DB48DF" w:rsidRDefault="00B2686D" w:rsidP="00E754A2">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1CF3705A" w14:textId="77777777" w:rsidR="00B2686D" w:rsidRPr="00DB48DF" w:rsidRDefault="00B2686D" w:rsidP="00E754A2">
            <w:pPr>
              <w:pStyle w:val="NoSpacing"/>
              <w:jc w:val="center"/>
              <w:rPr>
                <w:rFonts w:ascii="Arial" w:hAnsi="Arial" w:cs="Arial"/>
                <w:b/>
                <w:sz w:val="20"/>
              </w:rPr>
            </w:pPr>
          </w:p>
          <w:p w14:paraId="4229F5E7" w14:textId="77777777" w:rsidR="00B2686D" w:rsidRPr="00DB48DF" w:rsidRDefault="00B2686D" w:rsidP="00E754A2">
            <w:pPr>
              <w:pStyle w:val="NoSpacing"/>
              <w:jc w:val="center"/>
              <w:rPr>
                <w:rFonts w:ascii="Arial" w:hAnsi="Arial" w:cs="Arial"/>
                <w:b/>
                <w:sz w:val="20"/>
              </w:rPr>
            </w:pPr>
            <w:r w:rsidRPr="00DB48DF">
              <w:rPr>
                <w:rFonts w:ascii="Arial" w:hAnsi="Arial" w:cs="Arial"/>
                <w:b/>
                <w:sz w:val="20"/>
              </w:rPr>
              <w:t>(%)</w:t>
            </w:r>
          </w:p>
        </w:tc>
      </w:tr>
      <w:tr w:rsidR="00AC0A0E" w14:paraId="3C111156"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3BCDFFB7" w14:textId="57BDABC5"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7B – Tier 2</w:t>
            </w:r>
            <w:r>
              <w:rPr>
                <w:rFonts w:ascii="Arial" w:hAnsi="Arial" w:cs="Arial"/>
                <w:sz w:val="20"/>
              </w:rPr>
              <w:t>:</w:t>
            </w:r>
          </w:p>
          <w:p w14:paraId="68D7D742" w14:textId="77777777" w:rsidR="00AC0A0E" w:rsidRDefault="00AC0A0E" w:rsidP="00AC0A0E">
            <w:pPr>
              <w:pStyle w:val="NoSpacing"/>
              <w:jc w:val="both"/>
              <w:rPr>
                <w:rFonts w:ascii="Arial" w:hAnsi="Arial" w:cs="Arial"/>
                <w:sz w:val="20"/>
              </w:rPr>
            </w:pPr>
          </w:p>
        </w:tc>
        <w:tc>
          <w:tcPr>
            <w:tcW w:w="1408" w:type="dxa"/>
            <w:vAlign w:val="center"/>
          </w:tcPr>
          <w:p w14:paraId="3B69FFA1" w14:textId="0050B317" w:rsidR="00AC0A0E" w:rsidRPr="00AC0A0E" w:rsidRDefault="00AC0A0E" w:rsidP="00AC0A0E">
            <w:pPr>
              <w:pStyle w:val="NoSpacing"/>
              <w:jc w:val="right"/>
              <w:rPr>
                <w:rFonts w:ascii="Arial" w:hAnsi="Arial" w:cs="Arial"/>
                <w:sz w:val="20"/>
              </w:rPr>
            </w:pPr>
            <w:r w:rsidRPr="00AC0A0E">
              <w:rPr>
                <w:rFonts w:ascii="Arial" w:hAnsi="Arial" w:cs="Arial"/>
                <w:sz w:val="20"/>
                <w:lang w:eastAsia="en-SG"/>
              </w:rPr>
              <w:t>33,528,344</w:t>
            </w:r>
          </w:p>
        </w:tc>
        <w:tc>
          <w:tcPr>
            <w:tcW w:w="1530" w:type="dxa"/>
            <w:gridSpan w:val="3"/>
            <w:vAlign w:val="center"/>
          </w:tcPr>
          <w:p w14:paraId="6C80989B" w14:textId="26A096FC"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1C6B5956" w14:textId="79CCFEAF"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5D4F08CA" w14:textId="4853882B" w:rsidR="00AC0A0E" w:rsidRDefault="00AC0A0E" w:rsidP="00AC0A0E">
            <w:pPr>
              <w:pStyle w:val="NoSpacing"/>
              <w:jc w:val="center"/>
              <w:rPr>
                <w:rFonts w:ascii="Arial" w:hAnsi="Arial" w:cs="Arial"/>
                <w:sz w:val="20"/>
              </w:rPr>
            </w:pPr>
            <w:r>
              <w:rPr>
                <w:rFonts w:ascii="Arial" w:hAnsi="Arial" w:cs="Arial"/>
                <w:sz w:val="20"/>
              </w:rPr>
              <w:t>0</w:t>
            </w:r>
          </w:p>
        </w:tc>
      </w:tr>
      <w:tr w:rsidR="00E754A2" w14:paraId="7AC361A4" w14:textId="77777777" w:rsidTr="00AC0A0E">
        <w:trPr>
          <w:gridAfter w:val="1"/>
          <w:wAfter w:w="1103" w:type="dxa"/>
        </w:trPr>
        <w:tc>
          <w:tcPr>
            <w:tcW w:w="770" w:type="dxa"/>
          </w:tcPr>
          <w:p w14:paraId="13F88BD1" w14:textId="77777777" w:rsidR="00E754A2" w:rsidRDefault="00E754A2" w:rsidP="00A73DDB">
            <w:pPr>
              <w:jc w:val="both"/>
              <w:rPr>
                <w:rFonts w:ascii="Arial" w:hAnsi="Arial" w:cs="Arial"/>
                <w:b/>
                <w:sz w:val="20"/>
                <w:lang w:val="en-GB"/>
              </w:rPr>
            </w:pPr>
          </w:p>
        </w:tc>
        <w:tc>
          <w:tcPr>
            <w:tcW w:w="7547" w:type="dxa"/>
            <w:gridSpan w:val="13"/>
          </w:tcPr>
          <w:p w14:paraId="626C71EF" w14:textId="77777777" w:rsidR="00E754A2" w:rsidRDefault="00E754A2" w:rsidP="00A73DDB">
            <w:pPr>
              <w:jc w:val="both"/>
              <w:rPr>
                <w:rFonts w:ascii="Arial" w:hAnsi="Arial" w:cs="Arial"/>
                <w:b/>
                <w:sz w:val="20"/>
                <w:lang w:val="en-GB"/>
              </w:rPr>
            </w:pPr>
          </w:p>
          <w:p w14:paraId="22764B84" w14:textId="491DE0E2" w:rsidR="00D02449" w:rsidRPr="00D02449" w:rsidRDefault="00D02449" w:rsidP="00D02449">
            <w:pPr>
              <w:jc w:val="both"/>
              <w:rPr>
                <w:rFonts w:ascii="Arial" w:hAnsi="Arial" w:cs="Arial"/>
                <w:sz w:val="20"/>
                <w:lang w:val="en-GB"/>
              </w:rPr>
            </w:pPr>
            <w:r>
              <w:rPr>
                <w:rFonts w:ascii="Arial" w:hAnsi="Arial" w:cs="Arial"/>
                <w:sz w:val="20"/>
                <w:lang w:val="en-GB"/>
              </w:rPr>
              <w:t xml:space="preserve">Based on the results of the poll, </w:t>
            </w:r>
            <w:r w:rsidR="00AC0A0E">
              <w:rPr>
                <w:rFonts w:ascii="Arial" w:hAnsi="Arial" w:cs="Arial"/>
                <w:sz w:val="20"/>
                <w:lang w:val="en-GB"/>
              </w:rPr>
              <w:t>Chairman</w:t>
            </w:r>
            <w:r>
              <w:rPr>
                <w:rFonts w:ascii="Arial" w:hAnsi="Arial" w:cs="Arial"/>
                <w:sz w:val="20"/>
                <w:lang w:val="en-GB"/>
              </w:rPr>
              <w:t xml:space="preserve"> declared Ordinary Resolution 7B – Tier 2 carried.</w:t>
            </w:r>
          </w:p>
          <w:p w14:paraId="5D4B07C7" w14:textId="77777777" w:rsidR="00D02449" w:rsidRDefault="00D02449" w:rsidP="00A73DDB">
            <w:pPr>
              <w:jc w:val="both"/>
              <w:rPr>
                <w:rFonts w:ascii="Arial" w:hAnsi="Arial" w:cs="Arial"/>
                <w:b/>
                <w:sz w:val="20"/>
                <w:lang w:val="en-GB"/>
              </w:rPr>
            </w:pPr>
          </w:p>
          <w:p w14:paraId="411892DD" w14:textId="755BC96B" w:rsidR="00D02449" w:rsidRPr="00021E8B" w:rsidRDefault="00D02449" w:rsidP="00A73DDB">
            <w:pPr>
              <w:jc w:val="both"/>
              <w:rPr>
                <w:rFonts w:ascii="Arial" w:hAnsi="Arial" w:cs="Arial"/>
                <w:b/>
                <w:sz w:val="20"/>
                <w:lang w:val="en-GB"/>
              </w:rPr>
            </w:pPr>
          </w:p>
        </w:tc>
        <w:tc>
          <w:tcPr>
            <w:tcW w:w="1128" w:type="dxa"/>
            <w:gridSpan w:val="3"/>
          </w:tcPr>
          <w:p w14:paraId="66C6FC21" w14:textId="77777777" w:rsidR="00E754A2" w:rsidRPr="00DF2936" w:rsidRDefault="00E754A2" w:rsidP="00A73DDB">
            <w:pPr>
              <w:jc w:val="both"/>
              <w:rPr>
                <w:rFonts w:ascii="Arial" w:hAnsi="Arial" w:cs="Arial"/>
                <w:sz w:val="20"/>
                <w:lang w:val="en-GB"/>
              </w:rPr>
            </w:pPr>
          </w:p>
        </w:tc>
      </w:tr>
      <w:tr w:rsidR="00E754A2" w14:paraId="23DC527E" w14:textId="77777777" w:rsidTr="00AC0A0E">
        <w:trPr>
          <w:gridAfter w:val="1"/>
          <w:wAfter w:w="1103" w:type="dxa"/>
        </w:trPr>
        <w:tc>
          <w:tcPr>
            <w:tcW w:w="770" w:type="dxa"/>
          </w:tcPr>
          <w:p w14:paraId="24D39A0A" w14:textId="0E6C8138" w:rsidR="00E754A2" w:rsidRDefault="00E754A2" w:rsidP="00A73DDB">
            <w:pPr>
              <w:jc w:val="both"/>
              <w:rPr>
                <w:rFonts w:ascii="Arial" w:hAnsi="Arial" w:cs="Arial"/>
                <w:b/>
                <w:sz w:val="20"/>
                <w:lang w:val="en-GB"/>
              </w:rPr>
            </w:pPr>
            <w:r>
              <w:rPr>
                <w:rFonts w:ascii="Arial" w:hAnsi="Arial" w:cs="Arial"/>
                <w:b/>
                <w:sz w:val="20"/>
                <w:lang w:val="en-GB"/>
              </w:rPr>
              <w:t>12.</w:t>
            </w:r>
          </w:p>
        </w:tc>
        <w:tc>
          <w:tcPr>
            <w:tcW w:w="7547" w:type="dxa"/>
            <w:gridSpan w:val="13"/>
          </w:tcPr>
          <w:p w14:paraId="7096B8B4" w14:textId="77777777" w:rsidR="00E754A2" w:rsidRPr="00EC4171" w:rsidRDefault="00E754A2" w:rsidP="00E754A2">
            <w:pPr>
              <w:rPr>
                <w:rFonts w:ascii="Arial" w:hAnsi="Arial" w:cs="Arial"/>
                <w:b/>
                <w:sz w:val="20"/>
              </w:rPr>
            </w:pPr>
            <w:r w:rsidRPr="00EC4171">
              <w:rPr>
                <w:rFonts w:ascii="Arial" w:hAnsi="Arial" w:cs="Arial"/>
                <w:b/>
                <w:sz w:val="20"/>
              </w:rPr>
              <w:t>SPECIAL BUSINESS</w:t>
            </w:r>
          </w:p>
          <w:p w14:paraId="6138D410" w14:textId="067DB1D3" w:rsidR="00E754A2" w:rsidRPr="00EC4171" w:rsidRDefault="00E754A2" w:rsidP="00E754A2">
            <w:pPr>
              <w:jc w:val="both"/>
              <w:rPr>
                <w:rFonts w:ascii="Arial" w:hAnsi="Arial" w:cs="Arial"/>
                <w:b/>
                <w:sz w:val="20"/>
              </w:rPr>
            </w:pPr>
            <w:r w:rsidRPr="00EC4171">
              <w:rPr>
                <w:rFonts w:ascii="Arial" w:hAnsi="Arial" w:cs="Arial"/>
                <w:b/>
                <w:sz w:val="20"/>
              </w:rPr>
              <w:t xml:space="preserve">ORDINARY RESOLUTION </w:t>
            </w:r>
            <w:r>
              <w:rPr>
                <w:rFonts w:ascii="Arial" w:hAnsi="Arial" w:cs="Arial"/>
                <w:b/>
                <w:sz w:val="20"/>
              </w:rPr>
              <w:t>8</w:t>
            </w:r>
            <w:r w:rsidRPr="00EC4171">
              <w:rPr>
                <w:rFonts w:ascii="Arial" w:hAnsi="Arial" w:cs="Arial"/>
                <w:b/>
                <w:sz w:val="20"/>
              </w:rPr>
              <w:t xml:space="preserve">: </w:t>
            </w:r>
            <w:r>
              <w:rPr>
                <w:rFonts w:ascii="Arial" w:hAnsi="Arial" w:cs="Arial"/>
                <w:b/>
                <w:sz w:val="20"/>
              </w:rPr>
              <w:t>AUTHORITY TO ALLOT AND ISSUE SHARES</w:t>
            </w:r>
          </w:p>
          <w:p w14:paraId="64C9367D" w14:textId="77777777" w:rsidR="00E754A2" w:rsidRPr="00021E8B" w:rsidRDefault="00E754A2" w:rsidP="00A73DDB">
            <w:pPr>
              <w:jc w:val="both"/>
              <w:rPr>
                <w:rFonts w:ascii="Arial" w:hAnsi="Arial" w:cs="Arial"/>
                <w:b/>
                <w:sz w:val="20"/>
                <w:lang w:val="en-GB"/>
              </w:rPr>
            </w:pPr>
          </w:p>
        </w:tc>
        <w:tc>
          <w:tcPr>
            <w:tcW w:w="1128" w:type="dxa"/>
            <w:gridSpan w:val="3"/>
          </w:tcPr>
          <w:p w14:paraId="163C56D8" w14:textId="77777777" w:rsidR="00E754A2" w:rsidRPr="00DF2936" w:rsidRDefault="00E754A2" w:rsidP="00A73DDB">
            <w:pPr>
              <w:jc w:val="both"/>
              <w:rPr>
                <w:rFonts w:ascii="Arial" w:hAnsi="Arial" w:cs="Arial"/>
                <w:sz w:val="20"/>
                <w:lang w:val="en-GB"/>
              </w:rPr>
            </w:pPr>
          </w:p>
        </w:tc>
      </w:tr>
      <w:tr w:rsidR="00E754A2" w14:paraId="15C5A429" w14:textId="77777777" w:rsidTr="00AC0A0E">
        <w:trPr>
          <w:gridAfter w:val="1"/>
          <w:wAfter w:w="1103" w:type="dxa"/>
        </w:trPr>
        <w:tc>
          <w:tcPr>
            <w:tcW w:w="770" w:type="dxa"/>
          </w:tcPr>
          <w:p w14:paraId="4ABEA18A" w14:textId="0541FA8A" w:rsidR="00E754A2" w:rsidRDefault="00AC0A0E" w:rsidP="00A73DDB">
            <w:pPr>
              <w:jc w:val="both"/>
              <w:rPr>
                <w:rFonts w:ascii="Arial" w:hAnsi="Arial" w:cs="Arial"/>
                <w:b/>
                <w:sz w:val="20"/>
                <w:lang w:val="en-GB"/>
              </w:rPr>
            </w:pPr>
            <w:r>
              <w:rPr>
                <w:rFonts w:ascii="Arial" w:hAnsi="Arial" w:cs="Arial"/>
                <w:bCs/>
                <w:sz w:val="20"/>
                <w:lang w:val="en-GB"/>
              </w:rPr>
              <w:t>12.1</w:t>
            </w:r>
          </w:p>
        </w:tc>
        <w:tc>
          <w:tcPr>
            <w:tcW w:w="7547" w:type="dxa"/>
            <w:gridSpan w:val="13"/>
          </w:tcPr>
          <w:p w14:paraId="4C6EDC2D" w14:textId="6978B653" w:rsidR="00E754A2" w:rsidRDefault="00E754A2" w:rsidP="00E754A2">
            <w:pPr>
              <w:jc w:val="both"/>
              <w:rPr>
                <w:rFonts w:ascii="Arial" w:eastAsia="SimSun" w:hAnsi="Arial" w:cs="Arial"/>
                <w:sz w:val="20"/>
                <w:lang w:eastAsia="en-US"/>
              </w:rPr>
            </w:pPr>
            <w:r>
              <w:rPr>
                <w:rFonts w:ascii="Arial" w:eastAsia="SimSun" w:hAnsi="Arial" w:cs="Arial"/>
                <w:sz w:val="20"/>
                <w:lang w:eastAsia="en-US"/>
              </w:rPr>
              <w:t>The Chairman proposed and tabled Ordinary Resolution 8 to be considered for approval in relation to the authority to allot and issue shares, the full text of which was as set out in the Notice of AGM.</w:t>
            </w:r>
          </w:p>
          <w:p w14:paraId="20D3732B" w14:textId="6AF60A5E" w:rsidR="00E754A2" w:rsidRDefault="00E754A2" w:rsidP="00E754A2">
            <w:pPr>
              <w:jc w:val="both"/>
              <w:rPr>
                <w:rFonts w:ascii="Arial" w:eastAsia="SimSun" w:hAnsi="Arial" w:cs="Arial"/>
                <w:sz w:val="20"/>
                <w:lang w:eastAsia="en-US"/>
              </w:rPr>
            </w:pPr>
          </w:p>
          <w:p w14:paraId="6D6EE03F" w14:textId="7C342EC5" w:rsidR="00AC0A0E" w:rsidRPr="00DF4105" w:rsidRDefault="00E754A2" w:rsidP="00A73DDB">
            <w:pPr>
              <w:jc w:val="both"/>
              <w:rPr>
                <w:rFonts w:ascii="Arial" w:eastAsia="SimSun" w:hAnsi="Arial" w:cs="Arial"/>
                <w:sz w:val="20"/>
                <w:lang w:eastAsia="en-US"/>
              </w:rPr>
            </w:pPr>
            <w:r>
              <w:rPr>
                <w:rFonts w:ascii="Arial" w:eastAsia="SimSun" w:hAnsi="Arial" w:cs="Arial"/>
                <w:sz w:val="20"/>
                <w:lang w:val="en-SG" w:eastAsia="zh-CN"/>
              </w:rPr>
              <w:t xml:space="preserve">The Ordinary Resolution 8 was put to </w:t>
            </w:r>
            <w:r w:rsidR="004E0077">
              <w:rPr>
                <w:rFonts w:ascii="Arial" w:eastAsia="SimSun" w:hAnsi="Arial" w:cs="Arial"/>
                <w:sz w:val="20"/>
                <w:lang w:val="en-SG" w:eastAsia="zh-CN"/>
              </w:rPr>
              <w:t xml:space="preserve">the </w:t>
            </w:r>
            <w:r>
              <w:rPr>
                <w:rFonts w:ascii="Arial" w:eastAsia="SimSun" w:hAnsi="Arial" w:cs="Arial"/>
                <w:sz w:val="20"/>
                <w:lang w:val="en-SG" w:eastAsia="zh-CN"/>
              </w:rPr>
              <w:t xml:space="preserve">vote and the results of the poll on Ordinary Resolution 8 </w:t>
            </w:r>
            <w:r w:rsidR="004E0077">
              <w:rPr>
                <w:rFonts w:ascii="Arial" w:eastAsia="SimSun" w:hAnsi="Arial" w:cs="Arial"/>
                <w:sz w:val="20"/>
                <w:lang w:val="en-SG" w:eastAsia="zh-CN"/>
              </w:rPr>
              <w:t>were</w:t>
            </w:r>
            <w:r>
              <w:rPr>
                <w:rFonts w:ascii="Arial" w:eastAsia="SimSun" w:hAnsi="Arial" w:cs="Arial"/>
                <w:sz w:val="20"/>
                <w:lang w:val="en-SG" w:eastAsia="zh-CN"/>
              </w:rPr>
              <w:t xml:space="preserve"> as follows:</w:t>
            </w:r>
          </w:p>
          <w:p w14:paraId="0E480054" w14:textId="62D3ABB3" w:rsidR="00AC0A0E" w:rsidRPr="00021E8B" w:rsidRDefault="00AC0A0E" w:rsidP="00A73DDB">
            <w:pPr>
              <w:jc w:val="both"/>
              <w:rPr>
                <w:rFonts w:ascii="Arial" w:hAnsi="Arial" w:cs="Arial"/>
                <w:b/>
                <w:sz w:val="20"/>
                <w:lang w:val="en-GB"/>
              </w:rPr>
            </w:pPr>
          </w:p>
        </w:tc>
        <w:tc>
          <w:tcPr>
            <w:tcW w:w="1128" w:type="dxa"/>
            <w:gridSpan w:val="3"/>
          </w:tcPr>
          <w:p w14:paraId="7B415E25" w14:textId="77777777" w:rsidR="00E754A2" w:rsidRPr="00DF2936" w:rsidRDefault="00E754A2" w:rsidP="00A73DDB">
            <w:pPr>
              <w:jc w:val="both"/>
              <w:rPr>
                <w:rFonts w:ascii="Arial" w:hAnsi="Arial" w:cs="Arial"/>
                <w:sz w:val="20"/>
                <w:lang w:val="en-GB"/>
              </w:rPr>
            </w:pPr>
          </w:p>
        </w:tc>
      </w:tr>
      <w:tr w:rsidR="00E754A2" w:rsidRPr="00C83FA8" w14:paraId="31B9B76F"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0BC003AB" w14:textId="77777777" w:rsidR="00E754A2" w:rsidRPr="00C83FA8" w:rsidRDefault="00E754A2" w:rsidP="00E754A2">
            <w:pPr>
              <w:pStyle w:val="NoSpacing"/>
              <w:jc w:val="center"/>
              <w:rPr>
                <w:rFonts w:ascii="Arial" w:hAnsi="Arial" w:cs="Arial"/>
                <w:b/>
                <w:sz w:val="20"/>
              </w:rPr>
            </w:pPr>
            <w:r w:rsidRPr="00C83FA8">
              <w:rPr>
                <w:rFonts w:ascii="Arial" w:hAnsi="Arial" w:cs="Arial"/>
                <w:b/>
                <w:sz w:val="20"/>
              </w:rPr>
              <w:t>Resolution</w:t>
            </w:r>
          </w:p>
        </w:tc>
        <w:tc>
          <w:tcPr>
            <w:tcW w:w="2938" w:type="dxa"/>
            <w:gridSpan w:val="4"/>
          </w:tcPr>
          <w:p w14:paraId="60597CCE" w14:textId="77777777" w:rsidR="00E754A2" w:rsidRPr="00C83FA8" w:rsidRDefault="00E754A2" w:rsidP="00E754A2">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6415C1D3" w14:textId="77777777" w:rsidR="00E754A2" w:rsidRPr="00C83FA8" w:rsidRDefault="00E754A2" w:rsidP="00E754A2">
            <w:pPr>
              <w:pStyle w:val="NoSpacing"/>
              <w:jc w:val="center"/>
              <w:rPr>
                <w:rFonts w:ascii="Arial" w:hAnsi="Arial" w:cs="Arial"/>
                <w:b/>
                <w:sz w:val="20"/>
              </w:rPr>
            </w:pPr>
            <w:r w:rsidRPr="00C83FA8">
              <w:rPr>
                <w:rFonts w:ascii="Arial" w:hAnsi="Arial" w:cs="Arial"/>
                <w:b/>
                <w:sz w:val="20"/>
              </w:rPr>
              <w:t>AGAINST</w:t>
            </w:r>
          </w:p>
        </w:tc>
      </w:tr>
      <w:tr w:rsidR="00E754A2" w:rsidRPr="00DB48DF" w14:paraId="1D54B54D"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3CBEF9DC" w14:textId="77777777" w:rsidR="00E754A2" w:rsidRDefault="00E754A2" w:rsidP="00E754A2">
            <w:pPr>
              <w:pStyle w:val="NoSpacing"/>
              <w:jc w:val="both"/>
              <w:rPr>
                <w:rFonts w:ascii="Arial" w:hAnsi="Arial" w:cs="Arial"/>
                <w:sz w:val="20"/>
              </w:rPr>
            </w:pPr>
          </w:p>
        </w:tc>
        <w:tc>
          <w:tcPr>
            <w:tcW w:w="1408" w:type="dxa"/>
            <w:vAlign w:val="center"/>
          </w:tcPr>
          <w:p w14:paraId="05845347" w14:textId="77777777" w:rsidR="00E754A2" w:rsidRPr="00DB48DF" w:rsidRDefault="00E754A2" w:rsidP="00E754A2">
            <w:pPr>
              <w:pStyle w:val="NoSpacing"/>
              <w:jc w:val="center"/>
              <w:rPr>
                <w:rFonts w:ascii="Arial" w:hAnsi="Arial" w:cs="Arial"/>
                <w:b/>
                <w:sz w:val="20"/>
              </w:rPr>
            </w:pPr>
            <w:r w:rsidRPr="00DB48DF">
              <w:rPr>
                <w:rFonts w:ascii="Arial" w:hAnsi="Arial" w:cs="Arial"/>
                <w:b/>
                <w:sz w:val="20"/>
              </w:rPr>
              <w:t>Number of</w:t>
            </w:r>
          </w:p>
          <w:p w14:paraId="407B82EA" w14:textId="77777777" w:rsidR="00E754A2" w:rsidRPr="00DB48DF" w:rsidRDefault="00E754A2" w:rsidP="00E754A2">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5D5A26B8" w14:textId="77777777" w:rsidR="00E754A2" w:rsidRPr="00DB48DF" w:rsidRDefault="00E754A2" w:rsidP="00E754A2">
            <w:pPr>
              <w:pStyle w:val="NoSpacing"/>
              <w:jc w:val="center"/>
              <w:rPr>
                <w:rFonts w:ascii="Arial" w:hAnsi="Arial" w:cs="Arial"/>
                <w:b/>
                <w:sz w:val="20"/>
              </w:rPr>
            </w:pPr>
          </w:p>
          <w:p w14:paraId="668C4745" w14:textId="77777777" w:rsidR="00E754A2" w:rsidRPr="00DB48DF" w:rsidRDefault="00E754A2" w:rsidP="00E754A2">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2E970785" w14:textId="77777777" w:rsidR="00E754A2" w:rsidRPr="00DB48DF" w:rsidRDefault="00E754A2" w:rsidP="00E754A2">
            <w:pPr>
              <w:pStyle w:val="NoSpacing"/>
              <w:jc w:val="center"/>
              <w:rPr>
                <w:rFonts w:ascii="Arial" w:hAnsi="Arial" w:cs="Arial"/>
                <w:b/>
                <w:sz w:val="20"/>
              </w:rPr>
            </w:pPr>
            <w:r w:rsidRPr="00DB48DF">
              <w:rPr>
                <w:rFonts w:ascii="Arial" w:hAnsi="Arial" w:cs="Arial"/>
                <w:b/>
                <w:sz w:val="20"/>
              </w:rPr>
              <w:t>Number of</w:t>
            </w:r>
          </w:p>
          <w:p w14:paraId="730850E8" w14:textId="77777777" w:rsidR="00E754A2" w:rsidRPr="00DB48DF" w:rsidRDefault="00E754A2" w:rsidP="00E754A2">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2114BB16" w14:textId="77777777" w:rsidR="00E754A2" w:rsidRPr="00DB48DF" w:rsidRDefault="00E754A2" w:rsidP="00E754A2">
            <w:pPr>
              <w:pStyle w:val="NoSpacing"/>
              <w:jc w:val="center"/>
              <w:rPr>
                <w:rFonts w:ascii="Arial" w:hAnsi="Arial" w:cs="Arial"/>
                <w:b/>
                <w:sz w:val="20"/>
              </w:rPr>
            </w:pPr>
          </w:p>
          <w:p w14:paraId="3359F690" w14:textId="77777777" w:rsidR="00E754A2" w:rsidRPr="00DB48DF" w:rsidRDefault="00E754A2" w:rsidP="00E754A2">
            <w:pPr>
              <w:pStyle w:val="NoSpacing"/>
              <w:jc w:val="center"/>
              <w:rPr>
                <w:rFonts w:ascii="Arial" w:hAnsi="Arial" w:cs="Arial"/>
                <w:b/>
                <w:sz w:val="20"/>
              </w:rPr>
            </w:pPr>
            <w:r w:rsidRPr="00DB48DF">
              <w:rPr>
                <w:rFonts w:ascii="Arial" w:hAnsi="Arial" w:cs="Arial"/>
                <w:b/>
                <w:sz w:val="20"/>
              </w:rPr>
              <w:t>(%)</w:t>
            </w:r>
          </w:p>
        </w:tc>
      </w:tr>
      <w:tr w:rsidR="00AC0A0E" w14:paraId="51B7F00F"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55BC0D48" w14:textId="16BFBE1F"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8</w:t>
            </w:r>
            <w:r>
              <w:rPr>
                <w:rFonts w:ascii="Arial" w:hAnsi="Arial" w:cs="Arial"/>
                <w:sz w:val="20"/>
              </w:rPr>
              <w:t>:</w:t>
            </w:r>
          </w:p>
          <w:p w14:paraId="2A5679D8" w14:textId="77777777" w:rsidR="00AC0A0E" w:rsidRDefault="00AC0A0E" w:rsidP="00AC0A0E">
            <w:pPr>
              <w:pStyle w:val="NoSpacing"/>
              <w:jc w:val="both"/>
              <w:rPr>
                <w:rFonts w:ascii="Arial" w:hAnsi="Arial" w:cs="Arial"/>
                <w:sz w:val="20"/>
              </w:rPr>
            </w:pPr>
          </w:p>
        </w:tc>
        <w:tc>
          <w:tcPr>
            <w:tcW w:w="1408" w:type="dxa"/>
            <w:vAlign w:val="center"/>
          </w:tcPr>
          <w:p w14:paraId="528D2284" w14:textId="6139C896"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1530" w:type="dxa"/>
            <w:gridSpan w:val="3"/>
            <w:vAlign w:val="center"/>
          </w:tcPr>
          <w:p w14:paraId="0B7213FF" w14:textId="00D102DB"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3275E2A6" w14:textId="6D672F4C"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6F84B8F1" w14:textId="2A8E691A" w:rsidR="00AC0A0E" w:rsidRDefault="00AC0A0E" w:rsidP="00AC0A0E">
            <w:pPr>
              <w:pStyle w:val="NoSpacing"/>
              <w:jc w:val="center"/>
              <w:rPr>
                <w:rFonts w:ascii="Arial" w:hAnsi="Arial" w:cs="Arial"/>
                <w:sz w:val="20"/>
              </w:rPr>
            </w:pPr>
            <w:r>
              <w:rPr>
                <w:rFonts w:ascii="Arial" w:hAnsi="Arial" w:cs="Arial"/>
                <w:sz w:val="20"/>
              </w:rPr>
              <w:t>0</w:t>
            </w:r>
          </w:p>
        </w:tc>
      </w:tr>
      <w:tr w:rsidR="00AC0A0E" w14:paraId="1A0DF87D" w14:textId="77777777" w:rsidTr="00AC0A0E">
        <w:trPr>
          <w:gridAfter w:val="1"/>
          <w:wAfter w:w="1103" w:type="dxa"/>
        </w:trPr>
        <w:tc>
          <w:tcPr>
            <w:tcW w:w="770" w:type="dxa"/>
          </w:tcPr>
          <w:p w14:paraId="28A2CE80" w14:textId="77777777" w:rsidR="00AC0A0E" w:rsidRDefault="00AC0A0E" w:rsidP="00AC0A0E">
            <w:pPr>
              <w:jc w:val="both"/>
              <w:rPr>
                <w:rFonts w:ascii="Arial" w:hAnsi="Arial" w:cs="Arial"/>
                <w:b/>
                <w:sz w:val="20"/>
                <w:lang w:val="en-GB"/>
              </w:rPr>
            </w:pPr>
          </w:p>
        </w:tc>
        <w:tc>
          <w:tcPr>
            <w:tcW w:w="7547" w:type="dxa"/>
            <w:gridSpan w:val="13"/>
          </w:tcPr>
          <w:p w14:paraId="6C4E0348" w14:textId="77777777" w:rsidR="00AC0A0E" w:rsidRDefault="00AC0A0E" w:rsidP="00AC0A0E">
            <w:pPr>
              <w:jc w:val="both"/>
              <w:rPr>
                <w:rFonts w:ascii="Arial" w:hAnsi="Arial" w:cs="Arial"/>
                <w:b/>
                <w:sz w:val="20"/>
                <w:lang w:val="en-GB"/>
              </w:rPr>
            </w:pPr>
          </w:p>
          <w:p w14:paraId="5ABDAD71" w14:textId="3AAA61AE" w:rsidR="00AC0A0E" w:rsidRPr="00D02449" w:rsidRDefault="00AC0A0E" w:rsidP="00AC0A0E">
            <w:pPr>
              <w:jc w:val="both"/>
              <w:rPr>
                <w:rFonts w:ascii="Arial" w:hAnsi="Arial" w:cs="Arial"/>
                <w:sz w:val="20"/>
                <w:lang w:val="en-GB"/>
              </w:rPr>
            </w:pPr>
            <w:r>
              <w:rPr>
                <w:rFonts w:ascii="Arial" w:hAnsi="Arial" w:cs="Arial"/>
                <w:sz w:val="20"/>
                <w:lang w:val="en-GB"/>
              </w:rPr>
              <w:t>Based on the results of the poll, Chairman declared Ordinary Resolution 8 carried.</w:t>
            </w:r>
          </w:p>
          <w:p w14:paraId="280C11F0" w14:textId="77777777" w:rsidR="00AC0A0E" w:rsidRDefault="00AC0A0E" w:rsidP="00AC0A0E">
            <w:pPr>
              <w:jc w:val="both"/>
              <w:rPr>
                <w:rFonts w:ascii="Arial" w:hAnsi="Arial" w:cs="Arial"/>
                <w:b/>
                <w:sz w:val="20"/>
                <w:lang w:val="en-GB"/>
              </w:rPr>
            </w:pPr>
          </w:p>
          <w:p w14:paraId="08D8CF0F" w14:textId="78F34788" w:rsidR="00DF4105" w:rsidRPr="00021E8B" w:rsidRDefault="00DF4105" w:rsidP="00AC0A0E">
            <w:pPr>
              <w:jc w:val="both"/>
              <w:rPr>
                <w:rFonts w:ascii="Arial" w:hAnsi="Arial" w:cs="Arial"/>
                <w:b/>
                <w:sz w:val="20"/>
                <w:lang w:val="en-GB"/>
              </w:rPr>
            </w:pPr>
          </w:p>
        </w:tc>
        <w:tc>
          <w:tcPr>
            <w:tcW w:w="1128" w:type="dxa"/>
            <w:gridSpan w:val="3"/>
          </w:tcPr>
          <w:p w14:paraId="008C1BAA" w14:textId="77777777" w:rsidR="00AC0A0E" w:rsidRPr="00DF2936" w:rsidRDefault="00AC0A0E" w:rsidP="00AC0A0E">
            <w:pPr>
              <w:jc w:val="both"/>
              <w:rPr>
                <w:rFonts w:ascii="Arial" w:hAnsi="Arial" w:cs="Arial"/>
                <w:sz w:val="20"/>
                <w:lang w:val="en-GB"/>
              </w:rPr>
            </w:pPr>
          </w:p>
        </w:tc>
      </w:tr>
      <w:tr w:rsidR="00AC0A0E" w14:paraId="1790F86D" w14:textId="77777777" w:rsidTr="00AC0A0E">
        <w:trPr>
          <w:gridAfter w:val="1"/>
          <w:wAfter w:w="1103" w:type="dxa"/>
        </w:trPr>
        <w:tc>
          <w:tcPr>
            <w:tcW w:w="770" w:type="dxa"/>
          </w:tcPr>
          <w:p w14:paraId="188148B1" w14:textId="5A73547B" w:rsidR="00AC0A0E" w:rsidRDefault="00AC0A0E" w:rsidP="00AC0A0E">
            <w:pPr>
              <w:jc w:val="both"/>
              <w:rPr>
                <w:rFonts w:ascii="Arial" w:hAnsi="Arial" w:cs="Arial"/>
                <w:b/>
                <w:sz w:val="20"/>
                <w:lang w:val="en-GB"/>
              </w:rPr>
            </w:pPr>
            <w:r>
              <w:rPr>
                <w:rFonts w:ascii="Arial" w:hAnsi="Arial" w:cs="Arial"/>
                <w:b/>
                <w:sz w:val="20"/>
                <w:lang w:val="en-GB"/>
              </w:rPr>
              <w:t>13.</w:t>
            </w:r>
          </w:p>
        </w:tc>
        <w:tc>
          <w:tcPr>
            <w:tcW w:w="7547" w:type="dxa"/>
            <w:gridSpan w:val="13"/>
          </w:tcPr>
          <w:p w14:paraId="43CDBC0E" w14:textId="77777777" w:rsidR="00AC0A0E" w:rsidRDefault="00AC0A0E" w:rsidP="00AC0A0E">
            <w:pPr>
              <w:jc w:val="both"/>
              <w:rPr>
                <w:rFonts w:ascii="Arial" w:hAnsi="Arial" w:cs="Arial"/>
                <w:b/>
                <w:sz w:val="20"/>
                <w:lang w:val="en-GB"/>
              </w:rPr>
            </w:pPr>
            <w:r>
              <w:rPr>
                <w:rFonts w:ascii="Arial" w:hAnsi="Arial" w:cs="Arial"/>
                <w:b/>
                <w:sz w:val="20"/>
                <w:lang w:val="en-GB"/>
              </w:rPr>
              <w:t>SPECIAL BUSINESS</w:t>
            </w:r>
          </w:p>
          <w:p w14:paraId="32CE6E97" w14:textId="10404A5D" w:rsidR="00AC0A0E" w:rsidRPr="00021E8B" w:rsidRDefault="00AC0A0E" w:rsidP="00AC0A0E">
            <w:pPr>
              <w:jc w:val="both"/>
              <w:rPr>
                <w:rFonts w:ascii="Arial" w:hAnsi="Arial" w:cs="Arial"/>
                <w:b/>
                <w:sz w:val="20"/>
                <w:lang w:val="en-GB"/>
              </w:rPr>
            </w:pPr>
            <w:r>
              <w:rPr>
                <w:rFonts w:ascii="Arial" w:hAnsi="Arial" w:cs="Arial"/>
                <w:b/>
                <w:sz w:val="20"/>
                <w:lang w:val="en-GB"/>
              </w:rPr>
              <w:t>ORDINARY RESOLUTION 9: PROPOSED RENEWAL OF SHARE BUYBACK MANDATE</w:t>
            </w:r>
          </w:p>
        </w:tc>
        <w:tc>
          <w:tcPr>
            <w:tcW w:w="1128" w:type="dxa"/>
            <w:gridSpan w:val="3"/>
          </w:tcPr>
          <w:p w14:paraId="34756ADA" w14:textId="77777777" w:rsidR="00AC0A0E" w:rsidRPr="00DF2936" w:rsidRDefault="00AC0A0E" w:rsidP="00AC0A0E">
            <w:pPr>
              <w:jc w:val="both"/>
              <w:rPr>
                <w:rFonts w:ascii="Arial" w:hAnsi="Arial" w:cs="Arial"/>
                <w:sz w:val="20"/>
                <w:lang w:val="en-GB"/>
              </w:rPr>
            </w:pPr>
          </w:p>
        </w:tc>
      </w:tr>
      <w:tr w:rsidR="00AC0A0E" w14:paraId="5D6310BF" w14:textId="77777777" w:rsidTr="00AC0A0E">
        <w:trPr>
          <w:gridAfter w:val="1"/>
          <w:wAfter w:w="1103" w:type="dxa"/>
        </w:trPr>
        <w:tc>
          <w:tcPr>
            <w:tcW w:w="770" w:type="dxa"/>
          </w:tcPr>
          <w:p w14:paraId="47FCDD8E" w14:textId="77777777" w:rsidR="00AC0A0E" w:rsidRDefault="00AC0A0E" w:rsidP="00AC0A0E">
            <w:pPr>
              <w:jc w:val="both"/>
              <w:rPr>
                <w:rFonts w:ascii="Arial" w:hAnsi="Arial" w:cs="Arial"/>
                <w:b/>
                <w:sz w:val="20"/>
                <w:lang w:val="en-GB"/>
              </w:rPr>
            </w:pPr>
          </w:p>
        </w:tc>
        <w:tc>
          <w:tcPr>
            <w:tcW w:w="7547" w:type="dxa"/>
            <w:gridSpan w:val="13"/>
          </w:tcPr>
          <w:p w14:paraId="4ACC7B5C" w14:textId="77777777" w:rsidR="00AC0A0E" w:rsidRDefault="00AC0A0E" w:rsidP="00AC0A0E">
            <w:pPr>
              <w:jc w:val="both"/>
              <w:rPr>
                <w:rFonts w:ascii="Arial" w:hAnsi="Arial" w:cs="Arial"/>
                <w:b/>
                <w:sz w:val="20"/>
                <w:lang w:val="en-GB"/>
              </w:rPr>
            </w:pPr>
          </w:p>
        </w:tc>
        <w:tc>
          <w:tcPr>
            <w:tcW w:w="1128" w:type="dxa"/>
            <w:gridSpan w:val="3"/>
          </w:tcPr>
          <w:p w14:paraId="21A54C0B" w14:textId="77777777" w:rsidR="00AC0A0E" w:rsidRPr="00DF2936" w:rsidRDefault="00AC0A0E" w:rsidP="00AC0A0E">
            <w:pPr>
              <w:jc w:val="both"/>
              <w:rPr>
                <w:rFonts w:ascii="Arial" w:hAnsi="Arial" w:cs="Arial"/>
                <w:sz w:val="20"/>
                <w:lang w:val="en-GB"/>
              </w:rPr>
            </w:pPr>
          </w:p>
        </w:tc>
      </w:tr>
      <w:tr w:rsidR="00AC0A0E" w14:paraId="64988757" w14:textId="77777777" w:rsidTr="00AC0A0E">
        <w:trPr>
          <w:gridAfter w:val="1"/>
          <w:wAfter w:w="1103" w:type="dxa"/>
        </w:trPr>
        <w:tc>
          <w:tcPr>
            <w:tcW w:w="770" w:type="dxa"/>
          </w:tcPr>
          <w:p w14:paraId="5F349FCC" w14:textId="083AA466" w:rsidR="00AC0A0E" w:rsidRPr="008C156B" w:rsidRDefault="00AC0A0E" w:rsidP="00AC0A0E">
            <w:pPr>
              <w:jc w:val="both"/>
              <w:rPr>
                <w:rFonts w:ascii="Arial" w:hAnsi="Arial" w:cs="Arial"/>
                <w:bCs/>
                <w:sz w:val="20"/>
                <w:lang w:val="en-GB"/>
              </w:rPr>
            </w:pPr>
            <w:r>
              <w:rPr>
                <w:rFonts w:ascii="Arial" w:hAnsi="Arial" w:cs="Arial"/>
                <w:bCs/>
                <w:sz w:val="20"/>
                <w:lang w:val="en-GB"/>
              </w:rPr>
              <w:t>13.1</w:t>
            </w:r>
          </w:p>
        </w:tc>
        <w:tc>
          <w:tcPr>
            <w:tcW w:w="7547" w:type="dxa"/>
            <w:gridSpan w:val="13"/>
          </w:tcPr>
          <w:p w14:paraId="100C1E29" w14:textId="6EFBAE13" w:rsidR="00AC0A0E" w:rsidRDefault="00AC0A0E" w:rsidP="00AC0A0E">
            <w:pPr>
              <w:jc w:val="both"/>
              <w:rPr>
                <w:rFonts w:ascii="Arial" w:eastAsia="SimSun" w:hAnsi="Arial" w:cs="Arial"/>
                <w:sz w:val="20"/>
                <w:lang w:eastAsia="en-US"/>
              </w:rPr>
            </w:pPr>
            <w:r>
              <w:rPr>
                <w:rFonts w:ascii="Arial" w:eastAsia="SimSun" w:hAnsi="Arial" w:cs="Arial"/>
                <w:sz w:val="20"/>
                <w:lang w:eastAsia="en-US"/>
              </w:rPr>
              <w:t xml:space="preserve">The Chairman proposed and tabled Ordinary Resolution 9 to be considered for </w:t>
            </w:r>
            <w:r>
              <w:rPr>
                <w:rFonts w:ascii="Arial" w:eastAsia="SimSun" w:hAnsi="Arial" w:cs="Arial"/>
                <w:sz w:val="20"/>
                <w:lang w:eastAsia="en-US"/>
              </w:rPr>
              <w:lastRenderedPageBreak/>
              <w:t>approval in relation to the approval for the proposed Renewal of Share Buyback Mandate, the full text of which was as set out in the Notice of AGM.</w:t>
            </w:r>
          </w:p>
          <w:p w14:paraId="3BEDC5CA" w14:textId="77777777" w:rsidR="00AC0A0E" w:rsidRDefault="00AC0A0E" w:rsidP="00AC0A0E">
            <w:pPr>
              <w:jc w:val="both"/>
              <w:rPr>
                <w:rFonts w:ascii="Arial" w:eastAsia="SimSun" w:hAnsi="Arial" w:cs="Arial"/>
                <w:sz w:val="20"/>
                <w:lang w:eastAsia="en-US"/>
              </w:rPr>
            </w:pPr>
          </w:p>
          <w:p w14:paraId="2BC9A762" w14:textId="47A6240A" w:rsidR="00AC0A0E" w:rsidRPr="00E754A2" w:rsidRDefault="00AC0A0E" w:rsidP="00AC0A0E">
            <w:pPr>
              <w:jc w:val="both"/>
              <w:rPr>
                <w:rFonts w:ascii="Arial" w:eastAsia="SimSun" w:hAnsi="Arial" w:cs="Arial"/>
                <w:sz w:val="20"/>
                <w:lang w:eastAsia="en-US"/>
              </w:rPr>
            </w:pPr>
            <w:r>
              <w:rPr>
                <w:rFonts w:ascii="Arial" w:eastAsia="SimSun" w:hAnsi="Arial" w:cs="Arial"/>
                <w:sz w:val="20"/>
                <w:lang w:val="en-SG" w:eastAsia="zh-CN"/>
              </w:rPr>
              <w:t>The Ordinary Resolution 9 was put to</w:t>
            </w:r>
            <w:r w:rsidR="004E0077">
              <w:rPr>
                <w:rFonts w:ascii="Arial" w:eastAsia="SimSun" w:hAnsi="Arial" w:cs="Arial"/>
                <w:sz w:val="20"/>
                <w:lang w:val="en-SG" w:eastAsia="zh-CN"/>
              </w:rPr>
              <w:t xml:space="preserve"> the</w:t>
            </w:r>
            <w:r>
              <w:rPr>
                <w:rFonts w:ascii="Arial" w:eastAsia="SimSun" w:hAnsi="Arial" w:cs="Arial"/>
                <w:sz w:val="20"/>
                <w:lang w:val="en-SG" w:eastAsia="zh-CN"/>
              </w:rPr>
              <w:t xml:space="preserve"> vote and the results of the poll on Ordinary Resolution 9 </w:t>
            </w:r>
            <w:r w:rsidR="004E0077">
              <w:rPr>
                <w:rFonts w:ascii="Arial" w:eastAsia="SimSun" w:hAnsi="Arial" w:cs="Arial"/>
                <w:sz w:val="20"/>
                <w:lang w:val="en-SG" w:eastAsia="zh-CN"/>
              </w:rPr>
              <w:t>were</w:t>
            </w:r>
            <w:r>
              <w:rPr>
                <w:rFonts w:ascii="Arial" w:eastAsia="SimSun" w:hAnsi="Arial" w:cs="Arial"/>
                <w:sz w:val="20"/>
                <w:lang w:val="en-SG" w:eastAsia="zh-CN"/>
              </w:rPr>
              <w:t xml:space="preserve"> as follows:</w:t>
            </w:r>
          </w:p>
          <w:p w14:paraId="00E333F9" w14:textId="77777777" w:rsidR="00AC0A0E" w:rsidRDefault="00AC0A0E" w:rsidP="00AC0A0E">
            <w:pPr>
              <w:jc w:val="both"/>
              <w:rPr>
                <w:rFonts w:ascii="Arial" w:hAnsi="Arial" w:cs="Arial"/>
                <w:b/>
                <w:sz w:val="20"/>
                <w:lang w:val="en-GB"/>
              </w:rPr>
            </w:pPr>
          </w:p>
        </w:tc>
        <w:tc>
          <w:tcPr>
            <w:tcW w:w="1128" w:type="dxa"/>
            <w:gridSpan w:val="3"/>
          </w:tcPr>
          <w:p w14:paraId="274D8949" w14:textId="77777777" w:rsidR="00AC0A0E" w:rsidRPr="00DF2936" w:rsidRDefault="00AC0A0E" w:rsidP="00AC0A0E">
            <w:pPr>
              <w:jc w:val="both"/>
              <w:rPr>
                <w:rFonts w:ascii="Arial" w:hAnsi="Arial" w:cs="Arial"/>
                <w:sz w:val="20"/>
                <w:lang w:val="en-GB"/>
              </w:rPr>
            </w:pPr>
          </w:p>
        </w:tc>
      </w:tr>
      <w:tr w:rsidR="00AC0A0E" w:rsidRPr="00C83FA8" w14:paraId="0D2A04B6"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64D77888" w14:textId="77777777" w:rsidR="00AC0A0E" w:rsidRPr="00C83FA8" w:rsidRDefault="00AC0A0E" w:rsidP="00AC0A0E">
            <w:pPr>
              <w:pStyle w:val="NoSpacing"/>
              <w:jc w:val="center"/>
              <w:rPr>
                <w:rFonts w:ascii="Arial" w:hAnsi="Arial" w:cs="Arial"/>
                <w:b/>
                <w:sz w:val="20"/>
              </w:rPr>
            </w:pPr>
            <w:r w:rsidRPr="00C83FA8">
              <w:rPr>
                <w:rFonts w:ascii="Arial" w:hAnsi="Arial" w:cs="Arial"/>
                <w:b/>
                <w:sz w:val="20"/>
              </w:rPr>
              <w:t>Resolution</w:t>
            </w:r>
          </w:p>
        </w:tc>
        <w:tc>
          <w:tcPr>
            <w:tcW w:w="2938" w:type="dxa"/>
            <w:gridSpan w:val="4"/>
          </w:tcPr>
          <w:p w14:paraId="3937E78D" w14:textId="77777777" w:rsidR="00AC0A0E" w:rsidRPr="00C83FA8" w:rsidRDefault="00AC0A0E" w:rsidP="00AC0A0E">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30BAE683" w14:textId="77777777" w:rsidR="00AC0A0E" w:rsidRPr="00C83FA8" w:rsidRDefault="00AC0A0E" w:rsidP="00AC0A0E">
            <w:pPr>
              <w:pStyle w:val="NoSpacing"/>
              <w:jc w:val="center"/>
              <w:rPr>
                <w:rFonts w:ascii="Arial" w:hAnsi="Arial" w:cs="Arial"/>
                <w:b/>
                <w:sz w:val="20"/>
              </w:rPr>
            </w:pPr>
            <w:r w:rsidRPr="00C83FA8">
              <w:rPr>
                <w:rFonts w:ascii="Arial" w:hAnsi="Arial" w:cs="Arial"/>
                <w:b/>
                <w:sz w:val="20"/>
              </w:rPr>
              <w:t>AGAINST</w:t>
            </w:r>
          </w:p>
        </w:tc>
      </w:tr>
      <w:tr w:rsidR="00AC0A0E" w:rsidRPr="00DB48DF" w14:paraId="461A4BF9"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20037AC8" w14:textId="77777777" w:rsidR="00AC0A0E" w:rsidRDefault="00AC0A0E" w:rsidP="00AC0A0E">
            <w:pPr>
              <w:pStyle w:val="NoSpacing"/>
              <w:jc w:val="both"/>
              <w:rPr>
                <w:rFonts w:ascii="Arial" w:hAnsi="Arial" w:cs="Arial"/>
                <w:sz w:val="20"/>
              </w:rPr>
            </w:pPr>
          </w:p>
        </w:tc>
        <w:tc>
          <w:tcPr>
            <w:tcW w:w="1408" w:type="dxa"/>
            <w:vAlign w:val="center"/>
          </w:tcPr>
          <w:p w14:paraId="408A1B21" w14:textId="77777777" w:rsidR="00AC0A0E" w:rsidRPr="00DB48DF" w:rsidRDefault="00AC0A0E" w:rsidP="00AC0A0E">
            <w:pPr>
              <w:pStyle w:val="NoSpacing"/>
              <w:jc w:val="center"/>
              <w:rPr>
                <w:rFonts w:ascii="Arial" w:hAnsi="Arial" w:cs="Arial"/>
                <w:b/>
                <w:sz w:val="20"/>
              </w:rPr>
            </w:pPr>
            <w:r w:rsidRPr="00DB48DF">
              <w:rPr>
                <w:rFonts w:ascii="Arial" w:hAnsi="Arial" w:cs="Arial"/>
                <w:b/>
                <w:sz w:val="20"/>
              </w:rPr>
              <w:t>Number of</w:t>
            </w:r>
          </w:p>
          <w:p w14:paraId="0D3F9DFA" w14:textId="77777777" w:rsidR="00AC0A0E" w:rsidRPr="00DB48DF" w:rsidRDefault="00AC0A0E" w:rsidP="00AC0A0E">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5C9C4341" w14:textId="77777777" w:rsidR="00AC0A0E" w:rsidRPr="00DB48DF" w:rsidRDefault="00AC0A0E" w:rsidP="00AC0A0E">
            <w:pPr>
              <w:pStyle w:val="NoSpacing"/>
              <w:jc w:val="center"/>
              <w:rPr>
                <w:rFonts w:ascii="Arial" w:hAnsi="Arial" w:cs="Arial"/>
                <w:b/>
                <w:sz w:val="20"/>
              </w:rPr>
            </w:pPr>
          </w:p>
          <w:p w14:paraId="71CD00BB" w14:textId="77777777" w:rsidR="00AC0A0E" w:rsidRPr="00DB48DF" w:rsidRDefault="00AC0A0E" w:rsidP="00AC0A0E">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60A20A41" w14:textId="77777777" w:rsidR="00AC0A0E" w:rsidRPr="00DB48DF" w:rsidRDefault="00AC0A0E" w:rsidP="00AC0A0E">
            <w:pPr>
              <w:pStyle w:val="NoSpacing"/>
              <w:jc w:val="center"/>
              <w:rPr>
                <w:rFonts w:ascii="Arial" w:hAnsi="Arial" w:cs="Arial"/>
                <w:b/>
                <w:sz w:val="20"/>
              </w:rPr>
            </w:pPr>
            <w:r w:rsidRPr="00DB48DF">
              <w:rPr>
                <w:rFonts w:ascii="Arial" w:hAnsi="Arial" w:cs="Arial"/>
                <w:b/>
                <w:sz w:val="20"/>
              </w:rPr>
              <w:t>Number of</w:t>
            </w:r>
          </w:p>
          <w:p w14:paraId="4370576C" w14:textId="77777777" w:rsidR="00AC0A0E" w:rsidRPr="00DB48DF" w:rsidRDefault="00AC0A0E" w:rsidP="00AC0A0E">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47D6B515" w14:textId="77777777" w:rsidR="00AC0A0E" w:rsidRPr="00DB48DF" w:rsidRDefault="00AC0A0E" w:rsidP="00AC0A0E">
            <w:pPr>
              <w:pStyle w:val="NoSpacing"/>
              <w:jc w:val="center"/>
              <w:rPr>
                <w:rFonts w:ascii="Arial" w:hAnsi="Arial" w:cs="Arial"/>
                <w:b/>
                <w:sz w:val="20"/>
              </w:rPr>
            </w:pPr>
          </w:p>
          <w:p w14:paraId="12EDC138" w14:textId="77777777" w:rsidR="00AC0A0E" w:rsidRPr="00DB48DF" w:rsidRDefault="00AC0A0E" w:rsidP="00AC0A0E">
            <w:pPr>
              <w:pStyle w:val="NoSpacing"/>
              <w:jc w:val="center"/>
              <w:rPr>
                <w:rFonts w:ascii="Arial" w:hAnsi="Arial" w:cs="Arial"/>
                <w:b/>
                <w:sz w:val="20"/>
              </w:rPr>
            </w:pPr>
            <w:r w:rsidRPr="00DB48DF">
              <w:rPr>
                <w:rFonts w:ascii="Arial" w:hAnsi="Arial" w:cs="Arial"/>
                <w:b/>
                <w:sz w:val="20"/>
              </w:rPr>
              <w:t>(%)</w:t>
            </w:r>
          </w:p>
        </w:tc>
      </w:tr>
      <w:tr w:rsidR="00AC0A0E" w14:paraId="6290B89C" w14:textId="77777777" w:rsidTr="00AC0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79E165FF" w14:textId="5B441E6D"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9</w:t>
            </w:r>
            <w:r>
              <w:rPr>
                <w:rFonts w:ascii="Arial" w:hAnsi="Arial" w:cs="Arial"/>
                <w:sz w:val="20"/>
              </w:rPr>
              <w:t>:</w:t>
            </w:r>
          </w:p>
          <w:p w14:paraId="5712DFF8" w14:textId="77777777" w:rsidR="00AC0A0E" w:rsidRDefault="00AC0A0E" w:rsidP="00AC0A0E">
            <w:pPr>
              <w:pStyle w:val="NoSpacing"/>
              <w:jc w:val="both"/>
              <w:rPr>
                <w:rFonts w:ascii="Arial" w:hAnsi="Arial" w:cs="Arial"/>
                <w:sz w:val="20"/>
              </w:rPr>
            </w:pPr>
          </w:p>
        </w:tc>
        <w:tc>
          <w:tcPr>
            <w:tcW w:w="1408" w:type="dxa"/>
            <w:vAlign w:val="center"/>
          </w:tcPr>
          <w:p w14:paraId="0A272283" w14:textId="2F886E84" w:rsidR="00AC0A0E" w:rsidRDefault="00AC0A0E" w:rsidP="00AC0A0E">
            <w:pPr>
              <w:pStyle w:val="NoSpacing"/>
              <w:jc w:val="right"/>
              <w:rPr>
                <w:rFonts w:ascii="Arial" w:hAnsi="Arial" w:cs="Arial"/>
                <w:sz w:val="20"/>
              </w:rPr>
            </w:pPr>
            <w:r w:rsidRPr="00B65AED">
              <w:rPr>
                <w:rFonts w:ascii="Arial" w:hAnsi="Arial" w:cs="Arial"/>
                <w:sz w:val="20"/>
                <w:lang w:eastAsia="en-SG"/>
              </w:rPr>
              <w:t>600,407,468</w:t>
            </w:r>
          </w:p>
        </w:tc>
        <w:tc>
          <w:tcPr>
            <w:tcW w:w="1530" w:type="dxa"/>
            <w:gridSpan w:val="3"/>
            <w:vAlign w:val="center"/>
          </w:tcPr>
          <w:p w14:paraId="1A63A0E8" w14:textId="200485E3"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7B20A949" w14:textId="68911753"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2F0B60E3" w14:textId="2138BE65" w:rsidR="00AC0A0E" w:rsidRDefault="00AC0A0E" w:rsidP="00AC0A0E">
            <w:pPr>
              <w:pStyle w:val="NoSpacing"/>
              <w:jc w:val="center"/>
              <w:rPr>
                <w:rFonts w:ascii="Arial" w:hAnsi="Arial" w:cs="Arial"/>
                <w:sz w:val="20"/>
              </w:rPr>
            </w:pPr>
            <w:r>
              <w:rPr>
                <w:rFonts w:ascii="Arial" w:hAnsi="Arial" w:cs="Arial"/>
                <w:sz w:val="20"/>
              </w:rPr>
              <w:t>0</w:t>
            </w:r>
          </w:p>
        </w:tc>
      </w:tr>
      <w:tr w:rsidR="00AC0A0E" w14:paraId="554FDC31" w14:textId="77777777" w:rsidTr="00AC0A0E">
        <w:trPr>
          <w:gridAfter w:val="1"/>
          <w:wAfter w:w="1103" w:type="dxa"/>
        </w:trPr>
        <w:tc>
          <w:tcPr>
            <w:tcW w:w="994" w:type="dxa"/>
            <w:gridSpan w:val="5"/>
          </w:tcPr>
          <w:p w14:paraId="73DC30CA" w14:textId="4CC1916E" w:rsidR="00AC0A0E" w:rsidRPr="008C156B" w:rsidRDefault="00AC0A0E" w:rsidP="00AC0A0E">
            <w:pPr>
              <w:jc w:val="both"/>
              <w:rPr>
                <w:rFonts w:ascii="Arial" w:hAnsi="Arial" w:cs="Arial"/>
                <w:bCs/>
                <w:sz w:val="20"/>
                <w:lang w:val="en-GB"/>
              </w:rPr>
            </w:pPr>
          </w:p>
        </w:tc>
        <w:tc>
          <w:tcPr>
            <w:tcW w:w="7389" w:type="dxa"/>
            <w:gridSpan w:val="10"/>
          </w:tcPr>
          <w:p w14:paraId="5C92716A" w14:textId="77777777" w:rsidR="00AC0A0E" w:rsidRPr="00E41A94" w:rsidRDefault="00AC0A0E" w:rsidP="00AC0A0E">
            <w:pPr>
              <w:jc w:val="both"/>
              <w:rPr>
                <w:rFonts w:ascii="Arial" w:hAnsi="Arial" w:cs="Arial"/>
                <w:sz w:val="20"/>
              </w:rPr>
            </w:pPr>
          </w:p>
        </w:tc>
        <w:tc>
          <w:tcPr>
            <w:tcW w:w="1062" w:type="dxa"/>
            <w:gridSpan w:val="2"/>
          </w:tcPr>
          <w:p w14:paraId="7915D316" w14:textId="77777777" w:rsidR="00AC0A0E" w:rsidRPr="00DF2936" w:rsidRDefault="00AC0A0E" w:rsidP="00AC0A0E">
            <w:pPr>
              <w:jc w:val="both"/>
              <w:rPr>
                <w:rFonts w:ascii="Arial" w:hAnsi="Arial" w:cs="Arial"/>
                <w:sz w:val="20"/>
                <w:lang w:val="en-GB"/>
              </w:rPr>
            </w:pPr>
          </w:p>
        </w:tc>
      </w:tr>
      <w:tr w:rsidR="00AC0A0E" w14:paraId="2548077E" w14:textId="77777777" w:rsidTr="00AC0A0E">
        <w:trPr>
          <w:gridAfter w:val="1"/>
          <w:wAfter w:w="1103" w:type="dxa"/>
        </w:trPr>
        <w:tc>
          <w:tcPr>
            <w:tcW w:w="770" w:type="dxa"/>
          </w:tcPr>
          <w:p w14:paraId="3C9719D6" w14:textId="77777777" w:rsidR="00AC0A0E" w:rsidRDefault="00AC0A0E" w:rsidP="00AC0A0E">
            <w:pPr>
              <w:jc w:val="both"/>
              <w:rPr>
                <w:rFonts w:ascii="Arial" w:hAnsi="Arial" w:cs="Arial"/>
                <w:b/>
                <w:sz w:val="20"/>
                <w:lang w:val="en-GB"/>
              </w:rPr>
            </w:pPr>
          </w:p>
        </w:tc>
        <w:tc>
          <w:tcPr>
            <w:tcW w:w="7547" w:type="dxa"/>
            <w:gridSpan w:val="13"/>
          </w:tcPr>
          <w:p w14:paraId="57543BAC" w14:textId="22B5BACF" w:rsidR="00AC0A0E" w:rsidRPr="00D02449" w:rsidRDefault="00AC0A0E" w:rsidP="00AC0A0E">
            <w:pPr>
              <w:jc w:val="both"/>
              <w:rPr>
                <w:rFonts w:ascii="Arial" w:hAnsi="Arial" w:cs="Arial"/>
                <w:sz w:val="20"/>
                <w:lang w:val="en-GB"/>
              </w:rPr>
            </w:pPr>
            <w:r>
              <w:rPr>
                <w:rFonts w:ascii="Arial" w:hAnsi="Arial" w:cs="Arial"/>
                <w:sz w:val="20"/>
                <w:lang w:val="en-GB"/>
              </w:rPr>
              <w:t>Based on the results of the poll, Chairman declared Ordinary Resolution 9 carried.</w:t>
            </w:r>
          </w:p>
          <w:p w14:paraId="0B31FD90" w14:textId="77777777" w:rsidR="00AC0A0E" w:rsidRDefault="00AC0A0E" w:rsidP="00AC0A0E">
            <w:pPr>
              <w:jc w:val="both"/>
              <w:rPr>
                <w:rFonts w:ascii="Arial" w:hAnsi="Arial" w:cs="Arial"/>
                <w:b/>
                <w:sz w:val="20"/>
                <w:lang w:val="en-GB"/>
              </w:rPr>
            </w:pPr>
          </w:p>
          <w:p w14:paraId="0BC70861" w14:textId="4851F508" w:rsidR="00AC0A0E" w:rsidRDefault="00AC0A0E" w:rsidP="00AC0A0E">
            <w:pPr>
              <w:jc w:val="both"/>
              <w:rPr>
                <w:rFonts w:ascii="Arial" w:hAnsi="Arial" w:cs="Arial"/>
                <w:b/>
                <w:sz w:val="20"/>
                <w:lang w:val="en-GB"/>
              </w:rPr>
            </w:pPr>
          </w:p>
        </w:tc>
        <w:tc>
          <w:tcPr>
            <w:tcW w:w="1128" w:type="dxa"/>
            <w:gridSpan w:val="3"/>
          </w:tcPr>
          <w:p w14:paraId="6D991859" w14:textId="77777777" w:rsidR="00AC0A0E" w:rsidRPr="00DF2936" w:rsidRDefault="00AC0A0E" w:rsidP="00AC0A0E">
            <w:pPr>
              <w:jc w:val="both"/>
              <w:rPr>
                <w:rFonts w:ascii="Arial" w:hAnsi="Arial" w:cs="Arial"/>
                <w:sz w:val="20"/>
                <w:lang w:val="en-GB"/>
              </w:rPr>
            </w:pPr>
          </w:p>
        </w:tc>
      </w:tr>
      <w:tr w:rsidR="00CA1A03" w14:paraId="47AC7731" w14:textId="77777777" w:rsidTr="00DF4105">
        <w:trPr>
          <w:gridAfter w:val="1"/>
          <w:wAfter w:w="1103" w:type="dxa"/>
        </w:trPr>
        <w:tc>
          <w:tcPr>
            <w:tcW w:w="770" w:type="dxa"/>
          </w:tcPr>
          <w:p w14:paraId="16AD4D59" w14:textId="01BB706E" w:rsidR="00CA1A03" w:rsidRDefault="00CA1A03" w:rsidP="00C551CC">
            <w:pPr>
              <w:jc w:val="both"/>
              <w:rPr>
                <w:rFonts w:ascii="Arial" w:hAnsi="Arial" w:cs="Arial"/>
                <w:b/>
                <w:sz w:val="20"/>
                <w:lang w:val="en-GB"/>
              </w:rPr>
            </w:pPr>
            <w:r>
              <w:rPr>
                <w:rFonts w:ascii="Arial" w:hAnsi="Arial" w:cs="Arial"/>
                <w:b/>
                <w:sz w:val="20"/>
                <w:lang w:val="en-GB"/>
              </w:rPr>
              <w:t>14.</w:t>
            </w:r>
          </w:p>
        </w:tc>
        <w:tc>
          <w:tcPr>
            <w:tcW w:w="7547" w:type="dxa"/>
            <w:gridSpan w:val="13"/>
          </w:tcPr>
          <w:p w14:paraId="117D1C83" w14:textId="77777777" w:rsidR="00CA1A03" w:rsidRDefault="00CA1A03" w:rsidP="00C551CC">
            <w:pPr>
              <w:jc w:val="both"/>
              <w:rPr>
                <w:rFonts w:ascii="Arial" w:hAnsi="Arial" w:cs="Arial"/>
                <w:b/>
                <w:sz w:val="20"/>
                <w:lang w:val="en-GB"/>
              </w:rPr>
            </w:pPr>
            <w:r>
              <w:rPr>
                <w:rFonts w:ascii="Arial" w:hAnsi="Arial" w:cs="Arial"/>
                <w:b/>
                <w:sz w:val="20"/>
                <w:lang w:val="en-GB"/>
              </w:rPr>
              <w:t>SPECIAL BUSINESS</w:t>
            </w:r>
          </w:p>
          <w:p w14:paraId="07BB8484" w14:textId="12921F46" w:rsidR="00CA1A03" w:rsidRPr="00021E8B" w:rsidRDefault="00CA1A03" w:rsidP="00C551CC">
            <w:pPr>
              <w:jc w:val="both"/>
              <w:rPr>
                <w:rFonts w:ascii="Arial" w:hAnsi="Arial" w:cs="Arial"/>
                <w:b/>
                <w:sz w:val="20"/>
                <w:lang w:val="en-GB"/>
              </w:rPr>
            </w:pPr>
            <w:r>
              <w:rPr>
                <w:rFonts w:ascii="Arial" w:hAnsi="Arial" w:cs="Arial"/>
                <w:b/>
                <w:sz w:val="20"/>
                <w:lang w:val="en-GB"/>
              </w:rPr>
              <w:t xml:space="preserve">ORDINARY RESOLUTION 10: PROPOSED </w:t>
            </w:r>
            <w:r>
              <w:rPr>
                <w:rFonts w:ascii="Arial" w:hAnsi="Arial" w:cs="Arial"/>
                <w:b/>
                <w:sz w:val="20"/>
              </w:rPr>
              <w:t>RENEWAL OF THE SHAREHOLDERS’ MANDATE FOR INTERESTED PERSON TRANSACTIONS</w:t>
            </w:r>
          </w:p>
        </w:tc>
        <w:tc>
          <w:tcPr>
            <w:tcW w:w="1128" w:type="dxa"/>
            <w:gridSpan w:val="3"/>
          </w:tcPr>
          <w:p w14:paraId="3FD774E6" w14:textId="77777777" w:rsidR="00CA1A03" w:rsidRPr="00DF2936" w:rsidRDefault="00CA1A03" w:rsidP="00C551CC">
            <w:pPr>
              <w:jc w:val="both"/>
              <w:rPr>
                <w:rFonts w:ascii="Arial" w:hAnsi="Arial" w:cs="Arial"/>
                <w:sz w:val="20"/>
                <w:lang w:val="en-GB"/>
              </w:rPr>
            </w:pPr>
          </w:p>
        </w:tc>
      </w:tr>
      <w:tr w:rsidR="00CA1A03" w14:paraId="7D8FFA02" w14:textId="77777777" w:rsidTr="00DF4105">
        <w:trPr>
          <w:gridAfter w:val="1"/>
          <w:wAfter w:w="1103" w:type="dxa"/>
        </w:trPr>
        <w:tc>
          <w:tcPr>
            <w:tcW w:w="770" w:type="dxa"/>
          </w:tcPr>
          <w:p w14:paraId="3E657243" w14:textId="77777777" w:rsidR="00CA1A03" w:rsidRDefault="00CA1A03" w:rsidP="00C551CC">
            <w:pPr>
              <w:jc w:val="both"/>
              <w:rPr>
                <w:rFonts w:ascii="Arial" w:hAnsi="Arial" w:cs="Arial"/>
                <w:b/>
                <w:sz w:val="20"/>
                <w:lang w:val="en-GB"/>
              </w:rPr>
            </w:pPr>
          </w:p>
        </w:tc>
        <w:tc>
          <w:tcPr>
            <w:tcW w:w="7547" w:type="dxa"/>
            <w:gridSpan w:val="13"/>
          </w:tcPr>
          <w:p w14:paraId="54DD378D" w14:textId="77777777" w:rsidR="00CA1A03" w:rsidRDefault="00CA1A03" w:rsidP="00C551CC">
            <w:pPr>
              <w:jc w:val="both"/>
              <w:rPr>
                <w:rFonts w:ascii="Arial" w:hAnsi="Arial" w:cs="Arial"/>
                <w:b/>
                <w:sz w:val="20"/>
                <w:lang w:val="en-GB"/>
              </w:rPr>
            </w:pPr>
          </w:p>
        </w:tc>
        <w:tc>
          <w:tcPr>
            <w:tcW w:w="1128" w:type="dxa"/>
            <w:gridSpan w:val="3"/>
          </w:tcPr>
          <w:p w14:paraId="45A8F370" w14:textId="77777777" w:rsidR="00CA1A03" w:rsidRPr="00DF2936" w:rsidRDefault="00CA1A03" w:rsidP="00C551CC">
            <w:pPr>
              <w:jc w:val="both"/>
              <w:rPr>
                <w:rFonts w:ascii="Arial" w:hAnsi="Arial" w:cs="Arial"/>
                <w:sz w:val="20"/>
                <w:lang w:val="en-GB"/>
              </w:rPr>
            </w:pPr>
          </w:p>
        </w:tc>
      </w:tr>
      <w:tr w:rsidR="00CA1A03" w14:paraId="04941F61" w14:textId="77777777" w:rsidTr="00DF4105">
        <w:trPr>
          <w:gridAfter w:val="1"/>
          <w:wAfter w:w="1103" w:type="dxa"/>
        </w:trPr>
        <w:tc>
          <w:tcPr>
            <w:tcW w:w="770" w:type="dxa"/>
          </w:tcPr>
          <w:p w14:paraId="17771544" w14:textId="4B0A34B2" w:rsidR="00CA1A03" w:rsidRPr="008C156B" w:rsidRDefault="00CA1A03" w:rsidP="00C551CC">
            <w:pPr>
              <w:jc w:val="both"/>
              <w:rPr>
                <w:rFonts w:ascii="Arial" w:hAnsi="Arial" w:cs="Arial"/>
                <w:bCs/>
                <w:sz w:val="20"/>
                <w:lang w:val="en-GB"/>
              </w:rPr>
            </w:pPr>
            <w:r>
              <w:rPr>
                <w:rFonts w:ascii="Arial" w:hAnsi="Arial" w:cs="Arial"/>
                <w:bCs/>
                <w:sz w:val="20"/>
                <w:lang w:val="en-GB"/>
              </w:rPr>
              <w:t>14.1</w:t>
            </w:r>
          </w:p>
        </w:tc>
        <w:tc>
          <w:tcPr>
            <w:tcW w:w="7547" w:type="dxa"/>
            <w:gridSpan w:val="13"/>
          </w:tcPr>
          <w:p w14:paraId="4E7792F7" w14:textId="43FB90CA" w:rsidR="00CA1A03" w:rsidRDefault="00CA1A03" w:rsidP="00C551CC">
            <w:pPr>
              <w:jc w:val="both"/>
              <w:rPr>
                <w:rFonts w:ascii="Arial" w:eastAsia="SimSun" w:hAnsi="Arial" w:cs="Arial"/>
                <w:sz w:val="20"/>
                <w:lang w:eastAsia="en-US"/>
              </w:rPr>
            </w:pPr>
            <w:r>
              <w:rPr>
                <w:rFonts w:ascii="Arial" w:eastAsia="SimSun" w:hAnsi="Arial" w:cs="Arial"/>
                <w:sz w:val="20"/>
                <w:lang w:eastAsia="en-US"/>
              </w:rPr>
              <w:t>The Chairman proposed and tabled Ordinary Resolution 10 to be considered for approval in relation to the approval for the proposed renewal of the Shareholders’ Mandate for Interested Person Transactions mandate, the full text of which was as set out in the Notice of AGM.</w:t>
            </w:r>
          </w:p>
          <w:p w14:paraId="5C4DEF96" w14:textId="371DDC17" w:rsidR="00CA1A03" w:rsidRDefault="00CA1A03" w:rsidP="00C551CC">
            <w:pPr>
              <w:jc w:val="both"/>
              <w:rPr>
                <w:rFonts w:ascii="Arial" w:eastAsia="SimSun" w:hAnsi="Arial" w:cs="Arial"/>
                <w:sz w:val="20"/>
                <w:lang w:eastAsia="en-US"/>
              </w:rPr>
            </w:pPr>
          </w:p>
          <w:p w14:paraId="5C798F6F" w14:textId="29C80697" w:rsidR="00CA1A03" w:rsidRPr="00CE338B" w:rsidRDefault="00CA1A03" w:rsidP="00CA1A03">
            <w:pPr>
              <w:pStyle w:val="ListParagraph"/>
              <w:ind w:left="0" w:hanging="12"/>
              <w:jc w:val="both"/>
              <w:rPr>
                <w:rFonts w:ascii="Arial" w:eastAsia="SimSun" w:hAnsi="Arial" w:cs="Arial"/>
                <w:sz w:val="20"/>
                <w:lang w:eastAsia="en-US"/>
              </w:rPr>
            </w:pPr>
            <w:r>
              <w:rPr>
                <w:rFonts w:ascii="Arial" w:eastAsia="SimSun" w:hAnsi="Arial" w:cs="Arial"/>
                <w:sz w:val="20"/>
                <w:lang w:eastAsia="en-US"/>
              </w:rPr>
              <w:t xml:space="preserve">The Chairman informed Shareholders that </w:t>
            </w:r>
            <w:r w:rsidRPr="00B23BAF">
              <w:rPr>
                <w:rFonts w:ascii="Arial" w:eastAsia="SimSun" w:hAnsi="Arial" w:cs="Arial"/>
                <w:sz w:val="20"/>
                <w:lang w:eastAsia="en-US"/>
              </w:rPr>
              <w:t xml:space="preserve">Dato </w:t>
            </w:r>
            <w:r w:rsidR="00764B4B">
              <w:rPr>
                <w:rFonts w:ascii="Arial" w:eastAsia="SimSun" w:hAnsi="Arial" w:cs="Arial"/>
                <w:sz w:val="20"/>
                <w:lang w:eastAsia="en-US"/>
              </w:rPr>
              <w:t>Yap</w:t>
            </w:r>
            <w:r w:rsidRPr="00B23BAF">
              <w:rPr>
                <w:rFonts w:ascii="Arial" w:eastAsia="SimSun" w:hAnsi="Arial" w:cs="Arial"/>
                <w:sz w:val="20"/>
                <w:lang w:eastAsia="en-US"/>
              </w:rPr>
              <w:t xml:space="preserve"> (who holds 23,155,739 Shares directly in the Company as well as deemed interested in 543,723,385 Shares held by Olander) has abstained and has procured his Associate, namely Olander (which holds 543,723,385 Shares in the Company) to abstain from voting on Ordinary Resolution </w:t>
            </w:r>
            <w:r>
              <w:rPr>
                <w:rFonts w:ascii="Arial" w:eastAsia="SimSun" w:hAnsi="Arial" w:cs="Arial"/>
                <w:sz w:val="20"/>
                <w:lang w:eastAsia="en-US"/>
              </w:rPr>
              <w:t xml:space="preserve">10 </w:t>
            </w:r>
            <w:r w:rsidRPr="00B23BAF">
              <w:rPr>
                <w:rFonts w:ascii="Arial" w:eastAsia="SimSun" w:hAnsi="Arial" w:cs="Arial"/>
                <w:sz w:val="20"/>
                <w:lang w:eastAsia="en-US"/>
              </w:rPr>
              <w:t xml:space="preserve">relating to the </w:t>
            </w:r>
            <w:r>
              <w:rPr>
                <w:rFonts w:ascii="Arial" w:eastAsia="SimSun" w:hAnsi="Arial" w:cs="Arial"/>
                <w:sz w:val="20"/>
                <w:lang w:eastAsia="en-US"/>
              </w:rPr>
              <w:t>r</w:t>
            </w:r>
            <w:r w:rsidRPr="00B23BAF">
              <w:rPr>
                <w:rFonts w:ascii="Arial" w:eastAsia="SimSun" w:hAnsi="Arial" w:cs="Arial"/>
                <w:sz w:val="20"/>
                <w:lang w:eastAsia="en-US"/>
              </w:rPr>
              <w:t xml:space="preserve">enewal of the Shareholders’ mandate for interested person transactions in respect of all their Shares in the Company. </w:t>
            </w:r>
          </w:p>
          <w:p w14:paraId="48D9896A" w14:textId="77777777" w:rsidR="00CA1A03" w:rsidRDefault="00CA1A03" w:rsidP="00C551CC">
            <w:pPr>
              <w:jc w:val="both"/>
              <w:rPr>
                <w:rFonts w:ascii="Arial" w:eastAsia="SimSun" w:hAnsi="Arial" w:cs="Arial"/>
                <w:sz w:val="20"/>
                <w:lang w:eastAsia="en-US"/>
              </w:rPr>
            </w:pPr>
          </w:p>
          <w:p w14:paraId="34ED2FE0" w14:textId="5F587913" w:rsidR="00CA1A03" w:rsidRPr="00E754A2" w:rsidRDefault="00CA1A03" w:rsidP="00C551CC">
            <w:pPr>
              <w:jc w:val="both"/>
              <w:rPr>
                <w:rFonts w:ascii="Arial" w:eastAsia="SimSun" w:hAnsi="Arial" w:cs="Arial"/>
                <w:sz w:val="20"/>
                <w:lang w:eastAsia="en-US"/>
              </w:rPr>
            </w:pPr>
            <w:r>
              <w:rPr>
                <w:rFonts w:ascii="Arial" w:eastAsia="SimSun" w:hAnsi="Arial" w:cs="Arial"/>
                <w:sz w:val="20"/>
                <w:lang w:val="en-SG" w:eastAsia="zh-CN"/>
              </w:rPr>
              <w:t>The Ordinary Resolution 10 was put to</w:t>
            </w:r>
            <w:r w:rsidR="004E0077">
              <w:rPr>
                <w:rFonts w:ascii="Arial" w:eastAsia="SimSun" w:hAnsi="Arial" w:cs="Arial"/>
                <w:sz w:val="20"/>
                <w:lang w:val="en-SG" w:eastAsia="zh-CN"/>
              </w:rPr>
              <w:t xml:space="preserve"> the</w:t>
            </w:r>
            <w:r>
              <w:rPr>
                <w:rFonts w:ascii="Arial" w:eastAsia="SimSun" w:hAnsi="Arial" w:cs="Arial"/>
                <w:sz w:val="20"/>
                <w:lang w:val="en-SG" w:eastAsia="zh-CN"/>
              </w:rPr>
              <w:t xml:space="preserve"> vote and the results of the poll on Ordinary Resolution 10 </w:t>
            </w:r>
            <w:r w:rsidR="004E0077">
              <w:rPr>
                <w:rFonts w:ascii="Arial" w:eastAsia="SimSun" w:hAnsi="Arial" w:cs="Arial"/>
                <w:sz w:val="20"/>
                <w:lang w:val="en-SG" w:eastAsia="zh-CN"/>
              </w:rPr>
              <w:t>were</w:t>
            </w:r>
            <w:r>
              <w:rPr>
                <w:rFonts w:ascii="Arial" w:eastAsia="SimSun" w:hAnsi="Arial" w:cs="Arial"/>
                <w:sz w:val="20"/>
                <w:lang w:val="en-SG" w:eastAsia="zh-CN"/>
              </w:rPr>
              <w:t xml:space="preserve"> as follows:</w:t>
            </w:r>
          </w:p>
          <w:p w14:paraId="0A526AD0" w14:textId="77777777" w:rsidR="00CA1A03" w:rsidRDefault="00CA1A03" w:rsidP="00C551CC">
            <w:pPr>
              <w:jc w:val="both"/>
              <w:rPr>
                <w:rFonts w:ascii="Arial" w:hAnsi="Arial" w:cs="Arial"/>
                <w:b/>
                <w:sz w:val="20"/>
                <w:lang w:val="en-GB"/>
              </w:rPr>
            </w:pPr>
          </w:p>
        </w:tc>
        <w:tc>
          <w:tcPr>
            <w:tcW w:w="1128" w:type="dxa"/>
            <w:gridSpan w:val="3"/>
          </w:tcPr>
          <w:p w14:paraId="16D85727" w14:textId="77777777" w:rsidR="00CA1A03" w:rsidRPr="00DF2936" w:rsidRDefault="00CA1A03" w:rsidP="00C551CC">
            <w:pPr>
              <w:jc w:val="both"/>
              <w:rPr>
                <w:rFonts w:ascii="Arial" w:hAnsi="Arial" w:cs="Arial"/>
                <w:sz w:val="20"/>
                <w:lang w:val="en-GB"/>
              </w:rPr>
            </w:pPr>
          </w:p>
        </w:tc>
      </w:tr>
      <w:tr w:rsidR="00CA1A03" w:rsidRPr="00C83FA8" w14:paraId="1502A39D"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val="restart"/>
            <w:vAlign w:val="center"/>
          </w:tcPr>
          <w:p w14:paraId="41848628" w14:textId="77777777" w:rsidR="00CA1A03" w:rsidRPr="00C83FA8" w:rsidRDefault="00CA1A03" w:rsidP="00C551CC">
            <w:pPr>
              <w:pStyle w:val="NoSpacing"/>
              <w:jc w:val="center"/>
              <w:rPr>
                <w:rFonts w:ascii="Arial" w:hAnsi="Arial" w:cs="Arial"/>
                <w:b/>
                <w:sz w:val="20"/>
              </w:rPr>
            </w:pPr>
            <w:r w:rsidRPr="00C83FA8">
              <w:rPr>
                <w:rFonts w:ascii="Arial" w:hAnsi="Arial" w:cs="Arial"/>
                <w:b/>
                <w:sz w:val="20"/>
              </w:rPr>
              <w:t>Resolution</w:t>
            </w:r>
          </w:p>
        </w:tc>
        <w:tc>
          <w:tcPr>
            <w:tcW w:w="2938" w:type="dxa"/>
            <w:gridSpan w:val="4"/>
          </w:tcPr>
          <w:p w14:paraId="141B9609" w14:textId="77777777" w:rsidR="00CA1A03" w:rsidRPr="00C83FA8" w:rsidRDefault="00CA1A03" w:rsidP="00C551CC">
            <w:pPr>
              <w:pStyle w:val="NoSpacing"/>
              <w:jc w:val="center"/>
              <w:rPr>
                <w:rFonts w:ascii="Arial" w:hAnsi="Arial" w:cs="Arial"/>
                <w:b/>
                <w:sz w:val="20"/>
              </w:rPr>
            </w:pPr>
            <w:r w:rsidRPr="00C83FA8">
              <w:rPr>
                <w:rFonts w:ascii="Arial" w:hAnsi="Arial" w:cs="Arial"/>
                <w:b/>
                <w:sz w:val="20"/>
              </w:rPr>
              <w:t>FOR</w:t>
            </w:r>
          </w:p>
        </w:tc>
        <w:tc>
          <w:tcPr>
            <w:tcW w:w="3169" w:type="dxa"/>
            <w:gridSpan w:val="5"/>
          </w:tcPr>
          <w:p w14:paraId="01578129" w14:textId="77777777" w:rsidR="00CA1A03" w:rsidRPr="00C83FA8" w:rsidRDefault="00CA1A03" w:rsidP="00C551CC">
            <w:pPr>
              <w:pStyle w:val="NoSpacing"/>
              <w:jc w:val="center"/>
              <w:rPr>
                <w:rFonts w:ascii="Arial" w:hAnsi="Arial" w:cs="Arial"/>
                <w:b/>
                <w:sz w:val="20"/>
              </w:rPr>
            </w:pPr>
            <w:r w:rsidRPr="00C83FA8">
              <w:rPr>
                <w:rFonts w:ascii="Arial" w:hAnsi="Arial" w:cs="Arial"/>
                <w:b/>
                <w:sz w:val="20"/>
              </w:rPr>
              <w:t>AGAINST</w:t>
            </w:r>
          </w:p>
        </w:tc>
      </w:tr>
      <w:tr w:rsidR="00CA1A03" w:rsidRPr="00DB48DF" w14:paraId="35059F64"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vMerge/>
          </w:tcPr>
          <w:p w14:paraId="214B8DD6" w14:textId="77777777" w:rsidR="00CA1A03" w:rsidRDefault="00CA1A03" w:rsidP="00C551CC">
            <w:pPr>
              <w:pStyle w:val="NoSpacing"/>
              <w:jc w:val="both"/>
              <w:rPr>
                <w:rFonts w:ascii="Arial" w:hAnsi="Arial" w:cs="Arial"/>
                <w:sz w:val="20"/>
              </w:rPr>
            </w:pPr>
          </w:p>
        </w:tc>
        <w:tc>
          <w:tcPr>
            <w:tcW w:w="1408" w:type="dxa"/>
            <w:vAlign w:val="center"/>
          </w:tcPr>
          <w:p w14:paraId="6A8D1AE0" w14:textId="77777777" w:rsidR="00CA1A03" w:rsidRPr="00DB48DF" w:rsidRDefault="00CA1A03" w:rsidP="00C551CC">
            <w:pPr>
              <w:pStyle w:val="NoSpacing"/>
              <w:jc w:val="center"/>
              <w:rPr>
                <w:rFonts w:ascii="Arial" w:hAnsi="Arial" w:cs="Arial"/>
                <w:b/>
                <w:sz w:val="20"/>
              </w:rPr>
            </w:pPr>
            <w:r w:rsidRPr="00DB48DF">
              <w:rPr>
                <w:rFonts w:ascii="Arial" w:hAnsi="Arial" w:cs="Arial"/>
                <w:b/>
                <w:sz w:val="20"/>
              </w:rPr>
              <w:t>Number of</w:t>
            </w:r>
          </w:p>
          <w:p w14:paraId="424CFA8C" w14:textId="77777777" w:rsidR="00CA1A03" w:rsidRPr="00DB48DF" w:rsidRDefault="00CA1A03" w:rsidP="00C551CC">
            <w:pPr>
              <w:pStyle w:val="NoSpacing"/>
              <w:jc w:val="center"/>
              <w:rPr>
                <w:rFonts w:ascii="Arial" w:hAnsi="Arial" w:cs="Arial"/>
                <w:b/>
                <w:sz w:val="20"/>
              </w:rPr>
            </w:pPr>
            <w:r w:rsidRPr="00DB48DF">
              <w:rPr>
                <w:rFonts w:ascii="Arial" w:hAnsi="Arial" w:cs="Arial"/>
                <w:b/>
                <w:sz w:val="20"/>
              </w:rPr>
              <w:t>shares</w:t>
            </w:r>
          </w:p>
        </w:tc>
        <w:tc>
          <w:tcPr>
            <w:tcW w:w="1530" w:type="dxa"/>
            <w:gridSpan w:val="3"/>
            <w:vAlign w:val="center"/>
          </w:tcPr>
          <w:p w14:paraId="1E34B610" w14:textId="77777777" w:rsidR="00CA1A03" w:rsidRPr="00DB48DF" w:rsidRDefault="00CA1A03" w:rsidP="00C551CC">
            <w:pPr>
              <w:pStyle w:val="NoSpacing"/>
              <w:jc w:val="center"/>
              <w:rPr>
                <w:rFonts w:ascii="Arial" w:hAnsi="Arial" w:cs="Arial"/>
                <w:b/>
                <w:sz w:val="20"/>
              </w:rPr>
            </w:pPr>
          </w:p>
          <w:p w14:paraId="6739382F" w14:textId="77777777" w:rsidR="00CA1A03" w:rsidRPr="00DB48DF" w:rsidRDefault="00CA1A03" w:rsidP="00C551CC">
            <w:pPr>
              <w:pStyle w:val="NoSpacing"/>
              <w:jc w:val="center"/>
              <w:rPr>
                <w:rFonts w:ascii="Arial" w:hAnsi="Arial" w:cs="Arial"/>
                <w:b/>
                <w:sz w:val="20"/>
              </w:rPr>
            </w:pPr>
            <w:r w:rsidRPr="00DB48DF">
              <w:rPr>
                <w:rFonts w:ascii="Arial" w:hAnsi="Arial" w:cs="Arial"/>
                <w:b/>
                <w:sz w:val="20"/>
              </w:rPr>
              <w:t>(%)</w:t>
            </w:r>
          </w:p>
        </w:tc>
        <w:tc>
          <w:tcPr>
            <w:tcW w:w="1530" w:type="dxa"/>
            <w:gridSpan w:val="2"/>
            <w:vAlign w:val="center"/>
          </w:tcPr>
          <w:p w14:paraId="192D6201" w14:textId="77777777" w:rsidR="00CA1A03" w:rsidRPr="00DB48DF" w:rsidRDefault="00CA1A03" w:rsidP="00C551CC">
            <w:pPr>
              <w:pStyle w:val="NoSpacing"/>
              <w:jc w:val="center"/>
              <w:rPr>
                <w:rFonts w:ascii="Arial" w:hAnsi="Arial" w:cs="Arial"/>
                <w:b/>
                <w:sz w:val="20"/>
              </w:rPr>
            </w:pPr>
            <w:r w:rsidRPr="00DB48DF">
              <w:rPr>
                <w:rFonts w:ascii="Arial" w:hAnsi="Arial" w:cs="Arial"/>
                <w:b/>
                <w:sz w:val="20"/>
              </w:rPr>
              <w:t>Number of</w:t>
            </w:r>
          </w:p>
          <w:p w14:paraId="7D158EA9" w14:textId="77777777" w:rsidR="00CA1A03" w:rsidRPr="00DB48DF" w:rsidRDefault="00CA1A03" w:rsidP="00C551CC">
            <w:pPr>
              <w:pStyle w:val="NoSpacing"/>
              <w:jc w:val="center"/>
              <w:rPr>
                <w:rFonts w:ascii="Arial" w:hAnsi="Arial" w:cs="Arial"/>
                <w:b/>
                <w:sz w:val="20"/>
              </w:rPr>
            </w:pPr>
            <w:r w:rsidRPr="00DB48DF">
              <w:rPr>
                <w:rFonts w:ascii="Arial" w:hAnsi="Arial" w:cs="Arial"/>
                <w:b/>
                <w:sz w:val="20"/>
              </w:rPr>
              <w:t>shares</w:t>
            </w:r>
          </w:p>
        </w:tc>
        <w:tc>
          <w:tcPr>
            <w:tcW w:w="1639" w:type="dxa"/>
            <w:gridSpan w:val="3"/>
            <w:vAlign w:val="center"/>
          </w:tcPr>
          <w:p w14:paraId="3F0EE27B" w14:textId="77777777" w:rsidR="00CA1A03" w:rsidRPr="00DB48DF" w:rsidRDefault="00CA1A03" w:rsidP="00C551CC">
            <w:pPr>
              <w:pStyle w:val="NoSpacing"/>
              <w:jc w:val="center"/>
              <w:rPr>
                <w:rFonts w:ascii="Arial" w:hAnsi="Arial" w:cs="Arial"/>
                <w:b/>
                <w:sz w:val="20"/>
              </w:rPr>
            </w:pPr>
          </w:p>
          <w:p w14:paraId="3913508A" w14:textId="77777777" w:rsidR="00CA1A03" w:rsidRPr="00DB48DF" w:rsidRDefault="00CA1A03" w:rsidP="00C551CC">
            <w:pPr>
              <w:pStyle w:val="NoSpacing"/>
              <w:jc w:val="center"/>
              <w:rPr>
                <w:rFonts w:ascii="Arial" w:hAnsi="Arial" w:cs="Arial"/>
                <w:b/>
                <w:sz w:val="20"/>
              </w:rPr>
            </w:pPr>
            <w:r w:rsidRPr="00DB48DF">
              <w:rPr>
                <w:rFonts w:ascii="Arial" w:hAnsi="Arial" w:cs="Arial"/>
                <w:b/>
                <w:sz w:val="20"/>
              </w:rPr>
              <w:t>(%)</w:t>
            </w:r>
          </w:p>
        </w:tc>
      </w:tr>
      <w:tr w:rsidR="00AC0A0E" w14:paraId="436E1550" w14:textId="77777777" w:rsidTr="00DF4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901" w:type="dxa"/>
          <w:wAfter w:w="2071" w:type="dxa"/>
        </w:trPr>
        <w:tc>
          <w:tcPr>
            <w:tcW w:w="1469" w:type="dxa"/>
            <w:gridSpan w:val="3"/>
          </w:tcPr>
          <w:p w14:paraId="33C09054" w14:textId="50D211FB" w:rsidR="00AC0A0E" w:rsidRDefault="00AC0A0E" w:rsidP="00AC0A0E">
            <w:pPr>
              <w:pStyle w:val="NoSpacing"/>
              <w:jc w:val="both"/>
              <w:rPr>
                <w:rFonts w:ascii="Arial" w:hAnsi="Arial" w:cs="Arial"/>
                <w:sz w:val="20"/>
              </w:rPr>
            </w:pPr>
            <w:r>
              <w:rPr>
                <w:rFonts w:ascii="Arial" w:hAnsi="Arial" w:cs="Arial"/>
                <w:sz w:val="20"/>
                <w:u w:val="single"/>
              </w:rPr>
              <w:t xml:space="preserve">Ordinary </w:t>
            </w:r>
            <w:r w:rsidRPr="004A4DE0">
              <w:rPr>
                <w:rFonts w:ascii="Arial" w:hAnsi="Arial" w:cs="Arial"/>
                <w:sz w:val="20"/>
                <w:u w:val="single"/>
              </w:rPr>
              <w:t xml:space="preserve">Resolution </w:t>
            </w:r>
            <w:r>
              <w:rPr>
                <w:rFonts w:ascii="Arial" w:hAnsi="Arial" w:cs="Arial"/>
                <w:sz w:val="20"/>
                <w:u w:val="single"/>
              </w:rPr>
              <w:t>10</w:t>
            </w:r>
            <w:r>
              <w:rPr>
                <w:rFonts w:ascii="Arial" w:hAnsi="Arial" w:cs="Arial"/>
                <w:sz w:val="20"/>
              </w:rPr>
              <w:t>:</w:t>
            </w:r>
          </w:p>
          <w:p w14:paraId="7D6DA78D" w14:textId="77777777" w:rsidR="00AC0A0E" w:rsidRDefault="00AC0A0E" w:rsidP="00AC0A0E">
            <w:pPr>
              <w:pStyle w:val="NoSpacing"/>
              <w:jc w:val="both"/>
              <w:rPr>
                <w:rFonts w:ascii="Arial" w:hAnsi="Arial" w:cs="Arial"/>
                <w:sz w:val="20"/>
              </w:rPr>
            </w:pPr>
          </w:p>
        </w:tc>
        <w:tc>
          <w:tcPr>
            <w:tcW w:w="1408" w:type="dxa"/>
            <w:vAlign w:val="center"/>
          </w:tcPr>
          <w:p w14:paraId="72C1BF89" w14:textId="21BB114E" w:rsidR="00AC0A0E" w:rsidRDefault="00AC0A0E" w:rsidP="00AC0A0E">
            <w:pPr>
              <w:pStyle w:val="NoSpacing"/>
              <w:jc w:val="right"/>
              <w:rPr>
                <w:rFonts w:ascii="Arial" w:hAnsi="Arial" w:cs="Arial"/>
                <w:sz w:val="20"/>
              </w:rPr>
            </w:pPr>
            <w:r w:rsidRPr="00AC0A0E">
              <w:rPr>
                <w:rFonts w:ascii="Arial" w:hAnsi="Arial" w:cs="Arial"/>
                <w:sz w:val="20"/>
                <w:lang w:eastAsia="en-SG"/>
              </w:rPr>
              <w:t>33,528,344</w:t>
            </w:r>
          </w:p>
        </w:tc>
        <w:tc>
          <w:tcPr>
            <w:tcW w:w="1530" w:type="dxa"/>
            <w:gridSpan w:val="3"/>
            <w:vAlign w:val="center"/>
          </w:tcPr>
          <w:p w14:paraId="0DDDD998" w14:textId="20939336" w:rsidR="00AC0A0E" w:rsidRDefault="00AC0A0E" w:rsidP="00AC0A0E">
            <w:pPr>
              <w:pStyle w:val="NoSpacing"/>
              <w:jc w:val="center"/>
              <w:rPr>
                <w:rFonts w:ascii="Arial" w:hAnsi="Arial" w:cs="Arial"/>
                <w:sz w:val="20"/>
              </w:rPr>
            </w:pPr>
            <w:r>
              <w:rPr>
                <w:rFonts w:ascii="Arial" w:hAnsi="Arial" w:cs="Arial"/>
                <w:sz w:val="20"/>
              </w:rPr>
              <w:t>100</w:t>
            </w:r>
          </w:p>
        </w:tc>
        <w:tc>
          <w:tcPr>
            <w:tcW w:w="1530" w:type="dxa"/>
            <w:gridSpan w:val="2"/>
            <w:vAlign w:val="center"/>
          </w:tcPr>
          <w:p w14:paraId="12F14236" w14:textId="58834918" w:rsidR="00AC0A0E" w:rsidRDefault="00AC0A0E" w:rsidP="00AC0A0E">
            <w:pPr>
              <w:pStyle w:val="NoSpacing"/>
              <w:jc w:val="center"/>
              <w:rPr>
                <w:rFonts w:ascii="Arial" w:hAnsi="Arial" w:cs="Arial"/>
                <w:sz w:val="20"/>
              </w:rPr>
            </w:pPr>
            <w:r>
              <w:rPr>
                <w:rFonts w:ascii="Arial" w:hAnsi="Arial" w:cs="Arial"/>
                <w:sz w:val="20"/>
              </w:rPr>
              <w:t>0</w:t>
            </w:r>
          </w:p>
        </w:tc>
        <w:tc>
          <w:tcPr>
            <w:tcW w:w="1639" w:type="dxa"/>
            <w:gridSpan w:val="3"/>
            <w:vAlign w:val="center"/>
          </w:tcPr>
          <w:p w14:paraId="4C85C89D" w14:textId="3F980CB0" w:rsidR="00AC0A0E" w:rsidRDefault="00AC0A0E" w:rsidP="00AC0A0E">
            <w:pPr>
              <w:pStyle w:val="NoSpacing"/>
              <w:jc w:val="center"/>
              <w:rPr>
                <w:rFonts w:ascii="Arial" w:hAnsi="Arial" w:cs="Arial"/>
                <w:sz w:val="20"/>
              </w:rPr>
            </w:pPr>
            <w:r>
              <w:rPr>
                <w:rFonts w:ascii="Arial" w:hAnsi="Arial" w:cs="Arial"/>
                <w:sz w:val="20"/>
              </w:rPr>
              <w:t>0</w:t>
            </w:r>
          </w:p>
        </w:tc>
      </w:tr>
      <w:tr w:rsidR="00AC0A0E" w14:paraId="59DB5C4B" w14:textId="77777777" w:rsidTr="00DF4105">
        <w:trPr>
          <w:gridAfter w:val="1"/>
          <w:wAfter w:w="1103" w:type="dxa"/>
        </w:trPr>
        <w:tc>
          <w:tcPr>
            <w:tcW w:w="770" w:type="dxa"/>
          </w:tcPr>
          <w:p w14:paraId="61CC1C8C" w14:textId="77777777" w:rsidR="00AC0A0E" w:rsidRDefault="00AC0A0E" w:rsidP="00AC0A0E">
            <w:pPr>
              <w:jc w:val="both"/>
              <w:rPr>
                <w:rFonts w:ascii="Arial" w:hAnsi="Arial" w:cs="Arial"/>
                <w:b/>
                <w:sz w:val="20"/>
                <w:lang w:val="en-GB"/>
              </w:rPr>
            </w:pPr>
          </w:p>
        </w:tc>
        <w:tc>
          <w:tcPr>
            <w:tcW w:w="7547" w:type="dxa"/>
            <w:gridSpan w:val="13"/>
          </w:tcPr>
          <w:p w14:paraId="2C951B51" w14:textId="77777777" w:rsidR="00AC0A0E" w:rsidRDefault="00AC0A0E" w:rsidP="00AC0A0E">
            <w:pPr>
              <w:jc w:val="both"/>
              <w:rPr>
                <w:rFonts w:ascii="Arial" w:hAnsi="Arial" w:cs="Arial"/>
                <w:sz w:val="20"/>
                <w:lang w:val="en-GB"/>
              </w:rPr>
            </w:pPr>
          </w:p>
          <w:p w14:paraId="6E701467" w14:textId="1F9F1D24" w:rsidR="00AC0A0E" w:rsidRPr="00D02449" w:rsidRDefault="00AC0A0E" w:rsidP="00AC0A0E">
            <w:pPr>
              <w:jc w:val="both"/>
              <w:rPr>
                <w:rFonts w:ascii="Arial" w:hAnsi="Arial" w:cs="Arial"/>
                <w:sz w:val="20"/>
                <w:lang w:val="en-GB"/>
              </w:rPr>
            </w:pPr>
            <w:r>
              <w:rPr>
                <w:rFonts w:ascii="Arial" w:hAnsi="Arial" w:cs="Arial"/>
                <w:sz w:val="20"/>
                <w:lang w:val="en-GB"/>
              </w:rPr>
              <w:t>Based on the results of the poll, Chairman declared Ordinary Resolution 10 carried.</w:t>
            </w:r>
          </w:p>
          <w:p w14:paraId="6D9A6E88" w14:textId="77777777" w:rsidR="00AC0A0E" w:rsidRDefault="00AC0A0E" w:rsidP="00AC0A0E">
            <w:pPr>
              <w:jc w:val="both"/>
              <w:rPr>
                <w:rFonts w:ascii="Arial" w:hAnsi="Arial" w:cs="Arial"/>
                <w:b/>
                <w:sz w:val="20"/>
                <w:lang w:val="en-GB"/>
              </w:rPr>
            </w:pPr>
          </w:p>
          <w:p w14:paraId="5CCBA2AF" w14:textId="79B19DD4" w:rsidR="00AC0A0E" w:rsidRDefault="00AC0A0E" w:rsidP="00AC0A0E">
            <w:pPr>
              <w:jc w:val="both"/>
              <w:rPr>
                <w:rFonts w:ascii="Arial" w:hAnsi="Arial" w:cs="Arial"/>
                <w:b/>
                <w:sz w:val="20"/>
                <w:lang w:val="en-GB"/>
              </w:rPr>
            </w:pPr>
          </w:p>
        </w:tc>
        <w:tc>
          <w:tcPr>
            <w:tcW w:w="1128" w:type="dxa"/>
            <w:gridSpan w:val="3"/>
          </w:tcPr>
          <w:p w14:paraId="0B2D09BD" w14:textId="77777777" w:rsidR="00AC0A0E" w:rsidRPr="00DF2936" w:rsidRDefault="00AC0A0E" w:rsidP="00AC0A0E">
            <w:pPr>
              <w:jc w:val="both"/>
              <w:rPr>
                <w:rFonts w:ascii="Arial" w:hAnsi="Arial" w:cs="Arial"/>
                <w:sz w:val="20"/>
                <w:lang w:val="en-GB"/>
              </w:rPr>
            </w:pPr>
          </w:p>
        </w:tc>
      </w:tr>
      <w:tr w:rsidR="00AC0A0E" w14:paraId="45AF6BCE" w14:textId="77777777" w:rsidTr="00DF4105">
        <w:trPr>
          <w:gridAfter w:val="1"/>
          <w:wAfter w:w="1103" w:type="dxa"/>
        </w:trPr>
        <w:tc>
          <w:tcPr>
            <w:tcW w:w="770" w:type="dxa"/>
          </w:tcPr>
          <w:p w14:paraId="3A76E2E5" w14:textId="241D00E3" w:rsidR="00AC0A0E" w:rsidRDefault="00AC0A0E" w:rsidP="00AC0A0E">
            <w:pPr>
              <w:jc w:val="both"/>
              <w:rPr>
                <w:rFonts w:ascii="Arial" w:hAnsi="Arial" w:cs="Arial"/>
                <w:b/>
                <w:sz w:val="20"/>
                <w:lang w:val="en-GB"/>
              </w:rPr>
            </w:pPr>
            <w:r>
              <w:rPr>
                <w:rFonts w:ascii="Arial" w:hAnsi="Arial" w:cs="Arial"/>
                <w:b/>
                <w:sz w:val="20"/>
                <w:lang w:val="en-GB"/>
              </w:rPr>
              <w:t>14.</w:t>
            </w:r>
          </w:p>
        </w:tc>
        <w:tc>
          <w:tcPr>
            <w:tcW w:w="7547" w:type="dxa"/>
            <w:gridSpan w:val="13"/>
          </w:tcPr>
          <w:p w14:paraId="49115C48" w14:textId="77777777" w:rsidR="00AC0A0E" w:rsidRDefault="00AC0A0E" w:rsidP="00AC0A0E">
            <w:pPr>
              <w:tabs>
                <w:tab w:val="left" w:pos="3435"/>
              </w:tabs>
              <w:jc w:val="both"/>
              <w:rPr>
                <w:rFonts w:ascii="Arial" w:hAnsi="Arial" w:cs="Arial"/>
                <w:b/>
                <w:sz w:val="20"/>
              </w:rPr>
            </w:pPr>
            <w:r w:rsidRPr="00724D08">
              <w:rPr>
                <w:rFonts w:ascii="Arial" w:hAnsi="Arial" w:cs="Arial"/>
                <w:b/>
                <w:sz w:val="20"/>
              </w:rPr>
              <w:t>CONCLUSION OF MEETING</w:t>
            </w:r>
          </w:p>
          <w:p w14:paraId="7DEB42A1" w14:textId="77777777" w:rsidR="00AC0A0E" w:rsidRDefault="00AC0A0E" w:rsidP="00AC0A0E">
            <w:pPr>
              <w:jc w:val="both"/>
              <w:rPr>
                <w:rFonts w:ascii="Arial" w:hAnsi="Arial" w:cs="Arial"/>
                <w:sz w:val="20"/>
                <w:lang w:val="en-GB"/>
              </w:rPr>
            </w:pPr>
          </w:p>
        </w:tc>
        <w:tc>
          <w:tcPr>
            <w:tcW w:w="1128" w:type="dxa"/>
            <w:gridSpan w:val="3"/>
          </w:tcPr>
          <w:p w14:paraId="456819B7" w14:textId="77777777" w:rsidR="00AC0A0E" w:rsidRPr="00DF2936" w:rsidRDefault="00AC0A0E" w:rsidP="00AC0A0E">
            <w:pPr>
              <w:jc w:val="both"/>
              <w:rPr>
                <w:rFonts w:ascii="Arial" w:hAnsi="Arial" w:cs="Arial"/>
                <w:sz w:val="20"/>
                <w:lang w:val="en-GB"/>
              </w:rPr>
            </w:pPr>
          </w:p>
        </w:tc>
      </w:tr>
      <w:tr w:rsidR="00AC0A0E" w14:paraId="26430D66" w14:textId="77777777" w:rsidTr="00DF4105">
        <w:trPr>
          <w:gridAfter w:val="1"/>
          <w:wAfter w:w="1103" w:type="dxa"/>
        </w:trPr>
        <w:tc>
          <w:tcPr>
            <w:tcW w:w="770" w:type="dxa"/>
          </w:tcPr>
          <w:p w14:paraId="55DE7008" w14:textId="17590CED" w:rsidR="00AC0A0E" w:rsidRPr="002C6DBF" w:rsidRDefault="00AC0A0E" w:rsidP="00AC0A0E">
            <w:pPr>
              <w:jc w:val="both"/>
              <w:rPr>
                <w:rFonts w:ascii="Arial" w:hAnsi="Arial" w:cs="Arial"/>
                <w:bCs/>
                <w:sz w:val="20"/>
                <w:lang w:val="en-GB"/>
              </w:rPr>
            </w:pPr>
            <w:r>
              <w:rPr>
                <w:rFonts w:ascii="Arial" w:hAnsi="Arial" w:cs="Arial"/>
                <w:bCs/>
                <w:sz w:val="20"/>
                <w:lang w:val="en-GB"/>
              </w:rPr>
              <w:t>14.1</w:t>
            </w:r>
          </w:p>
        </w:tc>
        <w:tc>
          <w:tcPr>
            <w:tcW w:w="7547" w:type="dxa"/>
            <w:gridSpan w:val="13"/>
          </w:tcPr>
          <w:p w14:paraId="517CD459" w14:textId="20CD4372" w:rsidR="00AC0A0E" w:rsidRPr="00724D08" w:rsidRDefault="00AC0A0E" w:rsidP="00AC0A0E">
            <w:pPr>
              <w:tabs>
                <w:tab w:val="left" w:pos="3435"/>
              </w:tabs>
              <w:jc w:val="both"/>
              <w:rPr>
                <w:rFonts w:ascii="Arial" w:hAnsi="Arial" w:cs="Arial"/>
                <w:b/>
                <w:sz w:val="20"/>
              </w:rPr>
            </w:pPr>
            <w:r w:rsidRPr="00E26863">
              <w:rPr>
                <w:rFonts w:ascii="Arial" w:hAnsi="Arial" w:cs="Arial"/>
                <w:sz w:val="20"/>
              </w:rPr>
              <w:t xml:space="preserve">There being no other business, the </w:t>
            </w:r>
            <w:r>
              <w:rPr>
                <w:rFonts w:ascii="Arial" w:hAnsi="Arial" w:cs="Arial"/>
                <w:sz w:val="20"/>
              </w:rPr>
              <w:t>M</w:t>
            </w:r>
            <w:r w:rsidRPr="00E26863">
              <w:rPr>
                <w:rFonts w:ascii="Arial" w:hAnsi="Arial" w:cs="Arial"/>
                <w:sz w:val="20"/>
              </w:rPr>
              <w:t xml:space="preserve">eeting </w:t>
            </w:r>
            <w:r>
              <w:rPr>
                <w:rFonts w:ascii="Arial" w:hAnsi="Arial" w:cs="Arial"/>
                <w:sz w:val="20"/>
              </w:rPr>
              <w:t xml:space="preserve">concluded </w:t>
            </w:r>
            <w:r w:rsidRPr="00E26863">
              <w:rPr>
                <w:rFonts w:ascii="Arial" w:hAnsi="Arial" w:cs="Arial"/>
                <w:sz w:val="20"/>
              </w:rPr>
              <w:t xml:space="preserve">at </w:t>
            </w:r>
            <w:r w:rsidR="00DF4105">
              <w:rPr>
                <w:rFonts w:ascii="Arial" w:hAnsi="Arial" w:cs="Arial"/>
                <w:sz w:val="20"/>
              </w:rPr>
              <w:t>2.2</w:t>
            </w:r>
            <w:r w:rsidR="00B43B1F">
              <w:rPr>
                <w:rFonts w:ascii="Arial" w:hAnsi="Arial" w:cs="Arial"/>
                <w:sz w:val="20"/>
              </w:rPr>
              <w:t>5</w:t>
            </w:r>
            <w:r>
              <w:rPr>
                <w:rFonts w:ascii="Arial" w:hAnsi="Arial" w:cs="Arial"/>
                <w:sz w:val="20"/>
              </w:rPr>
              <w:t xml:space="preserve"> p.m.</w:t>
            </w:r>
          </w:p>
        </w:tc>
        <w:tc>
          <w:tcPr>
            <w:tcW w:w="1128" w:type="dxa"/>
            <w:gridSpan w:val="3"/>
          </w:tcPr>
          <w:p w14:paraId="3CEB3452" w14:textId="77777777" w:rsidR="00AC0A0E" w:rsidRPr="00DF2936" w:rsidRDefault="00AC0A0E" w:rsidP="00AC0A0E">
            <w:pPr>
              <w:jc w:val="both"/>
              <w:rPr>
                <w:rFonts w:ascii="Arial" w:hAnsi="Arial" w:cs="Arial"/>
                <w:sz w:val="20"/>
                <w:lang w:val="en-GB"/>
              </w:rPr>
            </w:pPr>
          </w:p>
        </w:tc>
      </w:tr>
      <w:tr w:rsidR="00AC0A0E" w14:paraId="1BB7324F" w14:textId="77777777" w:rsidTr="00DF4105">
        <w:trPr>
          <w:gridAfter w:val="1"/>
          <w:wAfter w:w="1103" w:type="dxa"/>
        </w:trPr>
        <w:tc>
          <w:tcPr>
            <w:tcW w:w="994" w:type="dxa"/>
            <w:gridSpan w:val="5"/>
          </w:tcPr>
          <w:p w14:paraId="31FF0DB7" w14:textId="77777777" w:rsidR="00AC0A0E" w:rsidRDefault="00AC0A0E" w:rsidP="00AC0A0E">
            <w:pPr>
              <w:jc w:val="both"/>
              <w:rPr>
                <w:rFonts w:ascii="Arial" w:hAnsi="Arial" w:cs="Arial"/>
                <w:b/>
                <w:sz w:val="20"/>
                <w:lang w:val="en-GB"/>
              </w:rPr>
            </w:pPr>
          </w:p>
        </w:tc>
        <w:tc>
          <w:tcPr>
            <w:tcW w:w="7389" w:type="dxa"/>
            <w:gridSpan w:val="10"/>
          </w:tcPr>
          <w:p w14:paraId="20BE0624" w14:textId="77777777" w:rsidR="00AC0A0E" w:rsidRDefault="00AC0A0E" w:rsidP="00AC0A0E">
            <w:pPr>
              <w:rPr>
                <w:rFonts w:ascii="Arial" w:hAnsi="Arial" w:cs="Arial"/>
                <w:b/>
                <w:i/>
                <w:iCs/>
                <w:color w:val="4F81BD" w:themeColor="accent1"/>
                <w:spacing w:val="15"/>
                <w:sz w:val="20"/>
              </w:rPr>
            </w:pPr>
          </w:p>
        </w:tc>
        <w:tc>
          <w:tcPr>
            <w:tcW w:w="1062" w:type="dxa"/>
            <w:gridSpan w:val="2"/>
          </w:tcPr>
          <w:p w14:paraId="34FE52B1" w14:textId="77777777" w:rsidR="00AC0A0E" w:rsidRPr="00DF2936" w:rsidRDefault="00AC0A0E" w:rsidP="00AC0A0E">
            <w:pPr>
              <w:jc w:val="both"/>
              <w:rPr>
                <w:rFonts w:ascii="Arial" w:hAnsi="Arial" w:cs="Arial"/>
                <w:sz w:val="20"/>
                <w:lang w:val="en-GB"/>
              </w:rPr>
            </w:pPr>
          </w:p>
        </w:tc>
      </w:tr>
    </w:tbl>
    <w:p w14:paraId="71BFE608" w14:textId="77777777" w:rsidR="008843ED" w:rsidRDefault="008843ED" w:rsidP="0085206F">
      <w:pPr>
        <w:pStyle w:val="BodyText"/>
        <w:tabs>
          <w:tab w:val="left" w:pos="7200"/>
        </w:tabs>
        <w:snapToGrid w:val="0"/>
        <w:spacing w:after="0"/>
        <w:rPr>
          <w:rFonts w:ascii="Arial" w:hAnsi="Arial" w:cs="Arial"/>
          <w:b/>
          <w:sz w:val="20"/>
          <w:lang w:val="en-GB"/>
        </w:rPr>
      </w:pPr>
    </w:p>
    <w:p w14:paraId="69E8C65A" w14:textId="77777777" w:rsidR="008843ED" w:rsidRPr="008843ED" w:rsidRDefault="008843ED" w:rsidP="0085206F">
      <w:pPr>
        <w:pStyle w:val="List"/>
        <w:widowControl/>
        <w:ind w:left="1296" w:right="-610" w:hanging="1296"/>
        <w:jc w:val="both"/>
        <w:rPr>
          <w:rFonts w:ascii="Arial" w:hAnsi="Arial" w:cs="Arial"/>
          <w:b/>
          <w:sz w:val="20"/>
        </w:rPr>
      </w:pPr>
      <w:r w:rsidRPr="008843ED">
        <w:rPr>
          <w:rFonts w:ascii="Arial" w:hAnsi="Arial" w:cs="Arial"/>
          <w:b/>
          <w:sz w:val="20"/>
        </w:rPr>
        <w:t xml:space="preserve">CONFIRMED AS TRUE AND CORRECT RECORD </w:t>
      </w:r>
    </w:p>
    <w:p w14:paraId="220E57DE" w14:textId="77777777" w:rsidR="008843ED" w:rsidRPr="008843ED" w:rsidRDefault="008843ED" w:rsidP="0085206F">
      <w:pPr>
        <w:pStyle w:val="List"/>
        <w:widowControl/>
        <w:ind w:left="1296" w:right="-610" w:hanging="1296"/>
        <w:jc w:val="both"/>
        <w:rPr>
          <w:rFonts w:ascii="Arial" w:hAnsi="Arial" w:cs="Arial"/>
          <w:b/>
          <w:sz w:val="20"/>
        </w:rPr>
      </w:pPr>
      <w:r w:rsidRPr="008843ED">
        <w:rPr>
          <w:rFonts w:ascii="Arial" w:hAnsi="Arial" w:cs="Arial"/>
          <w:b/>
          <w:sz w:val="20"/>
        </w:rPr>
        <w:t>OF THE MEETING PROCEEDINGS</w:t>
      </w:r>
    </w:p>
    <w:p w14:paraId="1B4DAC14" w14:textId="77777777" w:rsidR="008843ED" w:rsidRPr="008843ED" w:rsidRDefault="008843ED" w:rsidP="0085206F">
      <w:pPr>
        <w:pStyle w:val="xl25"/>
        <w:overflowPunct/>
        <w:autoSpaceDE/>
        <w:spacing w:before="0" w:after="0"/>
        <w:jc w:val="both"/>
        <w:textAlignment w:val="auto"/>
        <w:rPr>
          <w:rFonts w:cs="Arial"/>
          <w:b/>
        </w:rPr>
      </w:pPr>
    </w:p>
    <w:p w14:paraId="61D36E97" w14:textId="77777777" w:rsidR="008843ED" w:rsidRPr="008843ED" w:rsidRDefault="008843ED" w:rsidP="0085206F">
      <w:pPr>
        <w:pStyle w:val="xl25"/>
        <w:overflowPunct/>
        <w:autoSpaceDE/>
        <w:spacing w:before="0" w:after="0"/>
        <w:jc w:val="both"/>
        <w:textAlignment w:val="auto"/>
        <w:rPr>
          <w:rFonts w:cs="Arial"/>
          <w:b/>
        </w:rPr>
      </w:pPr>
    </w:p>
    <w:p w14:paraId="07466EC0" w14:textId="77777777" w:rsidR="008843ED" w:rsidRPr="008843ED" w:rsidRDefault="008843ED" w:rsidP="0085206F">
      <w:pPr>
        <w:pStyle w:val="xl25"/>
        <w:overflowPunct/>
        <w:autoSpaceDE/>
        <w:spacing w:before="0" w:after="0"/>
        <w:jc w:val="both"/>
        <w:textAlignment w:val="auto"/>
        <w:rPr>
          <w:rFonts w:cs="Arial"/>
          <w:b/>
        </w:rPr>
      </w:pPr>
    </w:p>
    <w:p w14:paraId="341371B3" w14:textId="77777777" w:rsidR="008843ED" w:rsidRPr="008843ED" w:rsidRDefault="008843ED" w:rsidP="0085206F">
      <w:pPr>
        <w:pStyle w:val="xl25"/>
        <w:overflowPunct/>
        <w:autoSpaceDE/>
        <w:spacing w:before="0" w:after="0"/>
        <w:jc w:val="both"/>
        <w:textAlignment w:val="auto"/>
        <w:rPr>
          <w:rFonts w:cs="Arial"/>
          <w:b/>
        </w:rPr>
      </w:pPr>
    </w:p>
    <w:p w14:paraId="68FDB179" w14:textId="75AB7105" w:rsidR="008843ED" w:rsidRPr="004B1210" w:rsidRDefault="002C6DBF" w:rsidP="0085206F">
      <w:pPr>
        <w:pStyle w:val="xl25"/>
        <w:tabs>
          <w:tab w:val="center" w:pos="4513"/>
        </w:tabs>
        <w:overflowPunct/>
        <w:autoSpaceDE/>
        <w:spacing w:before="0" w:after="0"/>
        <w:jc w:val="both"/>
        <w:textAlignment w:val="auto"/>
        <w:rPr>
          <w:rFonts w:cs="Arial"/>
          <w:b/>
        </w:rPr>
      </w:pPr>
      <w:r>
        <w:rPr>
          <w:rFonts w:cs="Arial"/>
          <w:b/>
        </w:rPr>
        <w:t>ALBERT SAYCHUAN CHEOK</w:t>
      </w:r>
    </w:p>
    <w:p w14:paraId="678E59CD" w14:textId="77777777" w:rsidR="008843ED" w:rsidRDefault="008843ED" w:rsidP="0085206F">
      <w:pPr>
        <w:pStyle w:val="BodyText"/>
        <w:tabs>
          <w:tab w:val="left" w:pos="7200"/>
        </w:tabs>
        <w:snapToGrid w:val="0"/>
        <w:spacing w:after="0"/>
        <w:ind w:left="-115" w:firstLine="115"/>
        <w:rPr>
          <w:rFonts w:ascii="Arial" w:hAnsi="Arial" w:cs="Arial"/>
          <w:b/>
          <w:sz w:val="20"/>
        </w:rPr>
      </w:pPr>
      <w:r w:rsidRPr="008843ED">
        <w:rPr>
          <w:rFonts w:ascii="Arial" w:hAnsi="Arial" w:cs="Arial"/>
          <w:b/>
          <w:sz w:val="20"/>
        </w:rPr>
        <w:t xml:space="preserve">CHAIRMAN OF THE </w:t>
      </w:r>
      <w:r w:rsidR="00EC1D4D">
        <w:rPr>
          <w:rFonts w:ascii="Arial" w:hAnsi="Arial" w:cs="Arial"/>
          <w:b/>
          <w:sz w:val="20"/>
        </w:rPr>
        <w:t>MEETING</w:t>
      </w:r>
    </w:p>
    <w:p w14:paraId="5B180E6C" w14:textId="77777777" w:rsidR="008843ED" w:rsidRDefault="008843ED" w:rsidP="0085206F">
      <w:pPr>
        <w:pStyle w:val="BodyText"/>
        <w:tabs>
          <w:tab w:val="left" w:pos="7200"/>
        </w:tabs>
        <w:snapToGrid w:val="0"/>
        <w:spacing w:after="0"/>
        <w:ind w:left="-115" w:firstLine="115"/>
        <w:rPr>
          <w:rFonts w:ascii="Arial" w:hAnsi="Arial" w:cs="Arial"/>
          <w:b/>
          <w:sz w:val="20"/>
        </w:rPr>
      </w:pPr>
    </w:p>
    <w:p w14:paraId="7440FC2C" w14:textId="77777777" w:rsidR="00C41496" w:rsidRDefault="00C41496" w:rsidP="0085206F">
      <w:pPr>
        <w:widowControl/>
        <w:suppressAutoHyphens w:val="0"/>
        <w:overflowPunct/>
        <w:autoSpaceDN w:val="0"/>
        <w:adjustRightInd w:val="0"/>
        <w:jc w:val="center"/>
        <w:textAlignment w:val="auto"/>
        <w:rPr>
          <w:rFonts w:ascii="Arial" w:hAnsi="Arial" w:cs="Arial"/>
          <w:b/>
          <w:bCs/>
          <w:spacing w:val="-2"/>
          <w:sz w:val="20"/>
        </w:rPr>
      </w:pPr>
    </w:p>
    <w:sectPr w:rsidR="00C41496" w:rsidSect="00341A74">
      <w:headerReference w:type="defaul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D1C7C" w14:textId="77777777" w:rsidR="006E4627" w:rsidRDefault="006E4627" w:rsidP="00C13A10">
      <w:r>
        <w:separator/>
      </w:r>
    </w:p>
  </w:endnote>
  <w:endnote w:type="continuationSeparator" w:id="0">
    <w:p w14:paraId="1DFAE94E" w14:textId="77777777" w:rsidR="006E4627" w:rsidRDefault="006E4627" w:rsidP="00C1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21D5" w14:textId="77777777" w:rsidR="00076613" w:rsidRDefault="00076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AC0A0" w14:textId="77777777" w:rsidR="00076613" w:rsidRDefault="000766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6FCB7" w14:textId="77777777" w:rsidR="00076613" w:rsidRDefault="00076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02062" w14:textId="77777777" w:rsidR="006E4627" w:rsidRDefault="006E4627" w:rsidP="00C13A10">
      <w:r>
        <w:separator/>
      </w:r>
    </w:p>
  </w:footnote>
  <w:footnote w:type="continuationSeparator" w:id="0">
    <w:p w14:paraId="56EE5E2A" w14:textId="77777777" w:rsidR="006E4627" w:rsidRDefault="006E4627" w:rsidP="00C1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DCA7B" w14:textId="77777777" w:rsidR="00076613" w:rsidRDefault="00076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709" w:type="dxa"/>
      <w:tblLayout w:type="fixed"/>
      <w:tblLook w:val="0000" w:firstRow="0" w:lastRow="0" w:firstColumn="0" w:lastColumn="0" w:noHBand="0" w:noVBand="0"/>
    </w:tblPr>
    <w:tblGrid>
      <w:gridCol w:w="2709"/>
    </w:tblGrid>
    <w:tr w:rsidR="00C551CC" w:rsidRPr="00281830" w14:paraId="169B3F79" w14:textId="77777777" w:rsidTr="00011061">
      <w:tc>
        <w:tcPr>
          <w:tcW w:w="2709" w:type="dxa"/>
          <w:shd w:val="clear" w:color="auto" w:fill="auto"/>
        </w:tcPr>
        <w:p w14:paraId="6620E26C" w14:textId="77777777" w:rsidR="00C551CC" w:rsidRPr="00281830" w:rsidRDefault="00C551CC" w:rsidP="004D2463">
          <w:pPr>
            <w:snapToGrid w:val="0"/>
            <w:jc w:val="right"/>
            <w:rPr>
              <w:rFonts w:ascii="Arial" w:hAnsi="Arial" w:cs="Arial"/>
              <w:spacing w:val="-2"/>
              <w:sz w:val="18"/>
              <w:szCs w:val="18"/>
            </w:rPr>
          </w:pPr>
        </w:p>
      </w:tc>
    </w:tr>
  </w:tbl>
  <w:p w14:paraId="76D293CD" w14:textId="77777777" w:rsidR="00C551CC" w:rsidRDefault="00C55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0ED3" w14:textId="77777777" w:rsidR="00076613" w:rsidRDefault="000766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Layout w:type="fixed"/>
      <w:tblLook w:val="0000" w:firstRow="0" w:lastRow="0" w:firstColumn="0" w:lastColumn="0" w:noHBand="0" w:noVBand="0"/>
    </w:tblPr>
    <w:tblGrid>
      <w:gridCol w:w="7038"/>
      <w:gridCol w:w="2709"/>
    </w:tblGrid>
    <w:tr w:rsidR="00C551CC" w:rsidRPr="00281830" w14:paraId="3EC14887" w14:textId="77777777" w:rsidTr="0085206F">
      <w:tc>
        <w:tcPr>
          <w:tcW w:w="7038" w:type="dxa"/>
          <w:shd w:val="clear" w:color="auto" w:fill="auto"/>
        </w:tcPr>
        <w:p w14:paraId="65752628" w14:textId="77777777" w:rsidR="00C551CC" w:rsidRPr="00281830" w:rsidRDefault="00C551CC" w:rsidP="004D2463">
          <w:pPr>
            <w:pStyle w:val="Heading6"/>
            <w:keepLines w:val="0"/>
            <w:widowControl/>
            <w:tabs>
              <w:tab w:val="right" w:pos="-600"/>
              <w:tab w:val="left" w:pos="-300"/>
              <w:tab w:val="num" w:pos="1152"/>
            </w:tabs>
            <w:snapToGrid w:val="0"/>
            <w:spacing w:before="0"/>
            <w:ind w:right="364"/>
            <w:rPr>
              <w:rFonts w:cs="Arial"/>
              <w:i w:val="0"/>
              <w:sz w:val="18"/>
              <w:szCs w:val="18"/>
            </w:rPr>
          </w:pPr>
          <w:r>
            <w:rPr>
              <w:rFonts w:ascii="Arial" w:eastAsia="Times New Roman" w:hAnsi="Arial" w:cs="Arial"/>
              <w:b/>
              <w:bCs/>
              <w:i w:val="0"/>
              <w:color w:val="auto"/>
              <w:spacing w:val="-2"/>
              <w:sz w:val="18"/>
              <w:szCs w:val="18"/>
            </w:rPr>
            <w:t>AMPLEFIELD LIMITED</w:t>
          </w:r>
          <w:r w:rsidRPr="00281830">
            <w:rPr>
              <w:rFonts w:cs="Arial"/>
              <w:i w:val="0"/>
              <w:sz w:val="18"/>
              <w:szCs w:val="18"/>
            </w:rPr>
            <w:t xml:space="preserve"> </w:t>
          </w:r>
        </w:p>
      </w:tc>
      <w:tc>
        <w:tcPr>
          <w:tcW w:w="2709" w:type="dxa"/>
          <w:shd w:val="clear" w:color="auto" w:fill="auto"/>
        </w:tcPr>
        <w:p w14:paraId="5A45B1C2" w14:textId="77777777" w:rsidR="00C551CC" w:rsidRPr="00281830" w:rsidRDefault="00C551CC" w:rsidP="004D2463">
          <w:pPr>
            <w:snapToGrid w:val="0"/>
            <w:jc w:val="right"/>
            <w:rPr>
              <w:rFonts w:ascii="Arial" w:hAnsi="Arial" w:cs="Arial"/>
              <w:spacing w:val="-2"/>
              <w:sz w:val="18"/>
              <w:szCs w:val="18"/>
            </w:rPr>
          </w:pPr>
        </w:p>
      </w:tc>
    </w:tr>
    <w:tr w:rsidR="00C551CC" w:rsidRPr="00281830" w14:paraId="0D205248" w14:textId="77777777" w:rsidTr="0085206F">
      <w:trPr>
        <w:cantSplit/>
        <w:trHeight w:val="60"/>
      </w:trPr>
      <w:tc>
        <w:tcPr>
          <w:tcW w:w="9747" w:type="dxa"/>
          <w:gridSpan w:val="2"/>
          <w:shd w:val="clear" w:color="auto" w:fill="auto"/>
        </w:tcPr>
        <w:p w14:paraId="18082FD9" w14:textId="77777777" w:rsidR="00C551CC" w:rsidRPr="00281830" w:rsidRDefault="00C551CC" w:rsidP="004D2463">
          <w:pPr>
            <w:pStyle w:val="Heading9"/>
            <w:keepLines w:val="0"/>
            <w:widowControl/>
            <w:tabs>
              <w:tab w:val="right" w:pos="-600"/>
              <w:tab w:val="left" w:pos="-300"/>
              <w:tab w:val="left" w:pos="720"/>
              <w:tab w:val="num" w:pos="1584"/>
            </w:tabs>
            <w:snapToGrid w:val="0"/>
            <w:spacing w:before="0"/>
            <w:ind w:left="1584" w:hanging="1584"/>
            <w:rPr>
              <w:i w:val="0"/>
              <w:szCs w:val="18"/>
            </w:rPr>
          </w:pPr>
          <w:r w:rsidRPr="00C13A10">
            <w:rPr>
              <w:rFonts w:ascii="Arial" w:eastAsia="Times New Roman" w:hAnsi="Arial" w:cs="Arial"/>
              <w:i w:val="0"/>
              <w:iCs w:val="0"/>
              <w:color w:val="auto"/>
              <w:sz w:val="18"/>
              <w:szCs w:val="18"/>
            </w:rPr>
            <w:t xml:space="preserve">Minutes of </w:t>
          </w:r>
          <w:r>
            <w:rPr>
              <w:rFonts w:ascii="Arial" w:eastAsia="Times New Roman" w:hAnsi="Arial" w:cs="Arial"/>
              <w:i w:val="0"/>
              <w:iCs w:val="0"/>
              <w:color w:val="auto"/>
              <w:sz w:val="18"/>
              <w:szCs w:val="18"/>
            </w:rPr>
            <w:t>Annual</w:t>
          </w:r>
          <w:r w:rsidRPr="00C13A10">
            <w:rPr>
              <w:rFonts w:ascii="Arial" w:eastAsia="Times New Roman" w:hAnsi="Arial" w:cs="Arial"/>
              <w:i w:val="0"/>
              <w:iCs w:val="0"/>
              <w:color w:val="auto"/>
              <w:sz w:val="18"/>
              <w:szCs w:val="18"/>
            </w:rPr>
            <w:t xml:space="preserve"> General Meeting held on </w:t>
          </w:r>
          <w:r>
            <w:rPr>
              <w:rFonts w:ascii="Arial" w:eastAsia="Times New Roman" w:hAnsi="Arial" w:cs="Arial"/>
              <w:i w:val="0"/>
              <w:iCs w:val="0"/>
              <w:color w:val="auto"/>
              <w:sz w:val="18"/>
              <w:szCs w:val="18"/>
            </w:rPr>
            <w:t>22 January</w:t>
          </w:r>
          <w:r w:rsidRPr="00C13A10">
            <w:rPr>
              <w:rFonts w:ascii="Arial" w:eastAsia="Times New Roman" w:hAnsi="Arial" w:cs="Arial"/>
              <w:i w:val="0"/>
              <w:iCs w:val="0"/>
              <w:color w:val="auto"/>
              <w:sz w:val="18"/>
              <w:szCs w:val="18"/>
            </w:rPr>
            <w:t xml:space="preserve"> </w:t>
          </w:r>
          <w:r>
            <w:rPr>
              <w:rFonts w:ascii="Arial" w:eastAsia="Times New Roman" w:hAnsi="Arial" w:cs="Arial"/>
              <w:i w:val="0"/>
              <w:iCs w:val="0"/>
              <w:color w:val="auto"/>
              <w:sz w:val="18"/>
              <w:szCs w:val="18"/>
            </w:rPr>
            <w:t>2021</w:t>
          </w:r>
        </w:p>
      </w:tc>
    </w:tr>
  </w:tbl>
  <w:p w14:paraId="2C013B58" w14:textId="77777777" w:rsidR="00C551CC" w:rsidRDefault="00C55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6F8"/>
    <w:multiLevelType w:val="hybridMultilevel"/>
    <w:tmpl w:val="7E4CC578"/>
    <w:lvl w:ilvl="0" w:tplc="4809000F">
      <w:start w:val="1"/>
      <w:numFmt w:val="decimal"/>
      <w:lvlText w:val="%1."/>
      <w:lvlJc w:val="left"/>
      <w:pPr>
        <w:ind w:left="36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CED5AC1"/>
    <w:multiLevelType w:val="hybridMultilevel"/>
    <w:tmpl w:val="AFC21A32"/>
    <w:lvl w:ilvl="0" w:tplc="FF7A999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10"/>
    <w:rsid w:val="00006F2A"/>
    <w:rsid w:val="00007FE6"/>
    <w:rsid w:val="000100F4"/>
    <w:rsid w:val="00011061"/>
    <w:rsid w:val="00021E8B"/>
    <w:rsid w:val="00022029"/>
    <w:rsid w:val="000276D9"/>
    <w:rsid w:val="00030B19"/>
    <w:rsid w:val="0003366B"/>
    <w:rsid w:val="00034CB2"/>
    <w:rsid w:val="00044F7E"/>
    <w:rsid w:val="00046EC9"/>
    <w:rsid w:val="000475D3"/>
    <w:rsid w:val="00047ED8"/>
    <w:rsid w:val="00060BF7"/>
    <w:rsid w:val="00071E37"/>
    <w:rsid w:val="000742A5"/>
    <w:rsid w:val="000748A1"/>
    <w:rsid w:val="00076613"/>
    <w:rsid w:val="000842FE"/>
    <w:rsid w:val="000938C0"/>
    <w:rsid w:val="00095721"/>
    <w:rsid w:val="000A481E"/>
    <w:rsid w:val="000A765A"/>
    <w:rsid w:val="000B0622"/>
    <w:rsid w:val="000B2B4F"/>
    <w:rsid w:val="000B5190"/>
    <w:rsid w:val="000C1D68"/>
    <w:rsid w:val="000C20B1"/>
    <w:rsid w:val="000E5619"/>
    <w:rsid w:val="000F6E96"/>
    <w:rsid w:val="000F7B37"/>
    <w:rsid w:val="00100334"/>
    <w:rsid w:val="00101DB2"/>
    <w:rsid w:val="00106453"/>
    <w:rsid w:val="001156C2"/>
    <w:rsid w:val="001250C0"/>
    <w:rsid w:val="00131734"/>
    <w:rsid w:val="00142968"/>
    <w:rsid w:val="00147D63"/>
    <w:rsid w:val="0015399E"/>
    <w:rsid w:val="0016097F"/>
    <w:rsid w:val="0016298B"/>
    <w:rsid w:val="00162F66"/>
    <w:rsid w:val="001659B4"/>
    <w:rsid w:val="00170437"/>
    <w:rsid w:val="001729D4"/>
    <w:rsid w:val="001745E5"/>
    <w:rsid w:val="00180E69"/>
    <w:rsid w:val="001865EA"/>
    <w:rsid w:val="0018701C"/>
    <w:rsid w:val="00194175"/>
    <w:rsid w:val="0019631C"/>
    <w:rsid w:val="001B53A2"/>
    <w:rsid w:val="001B7519"/>
    <w:rsid w:val="001B7DE0"/>
    <w:rsid w:val="001C6C9E"/>
    <w:rsid w:val="001D101B"/>
    <w:rsid w:val="001D2CC3"/>
    <w:rsid w:val="001F7AF6"/>
    <w:rsid w:val="00214F35"/>
    <w:rsid w:val="00233479"/>
    <w:rsid w:val="002435E6"/>
    <w:rsid w:val="00244063"/>
    <w:rsid w:val="00244126"/>
    <w:rsid w:val="00244628"/>
    <w:rsid w:val="0026331F"/>
    <w:rsid w:val="00276DFB"/>
    <w:rsid w:val="00291AAE"/>
    <w:rsid w:val="002A3FC3"/>
    <w:rsid w:val="002B5336"/>
    <w:rsid w:val="002C6DBF"/>
    <w:rsid w:val="002D2CBC"/>
    <w:rsid w:val="002D4F6E"/>
    <w:rsid w:val="002E01C9"/>
    <w:rsid w:val="002E5AF0"/>
    <w:rsid w:val="002F20C9"/>
    <w:rsid w:val="002F37B7"/>
    <w:rsid w:val="002F55D0"/>
    <w:rsid w:val="00300802"/>
    <w:rsid w:val="00306C9E"/>
    <w:rsid w:val="00321DF9"/>
    <w:rsid w:val="00326A38"/>
    <w:rsid w:val="00332631"/>
    <w:rsid w:val="00333AE8"/>
    <w:rsid w:val="00334D12"/>
    <w:rsid w:val="00335454"/>
    <w:rsid w:val="0033624F"/>
    <w:rsid w:val="00341A74"/>
    <w:rsid w:val="0034328B"/>
    <w:rsid w:val="00344BEC"/>
    <w:rsid w:val="00357DBD"/>
    <w:rsid w:val="003701CF"/>
    <w:rsid w:val="0037332E"/>
    <w:rsid w:val="003754D5"/>
    <w:rsid w:val="00383BE6"/>
    <w:rsid w:val="00383D1A"/>
    <w:rsid w:val="00391567"/>
    <w:rsid w:val="003932A9"/>
    <w:rsid w:val="00393531"/>
    <w:rsid w:val="003B04B6"/>
    <w:rsid w:val="003B514E"/>
    <w:rsid w:val="003E1F0A"/>
    <w:rsid w:val="003E7CB2"/>
    <w:rsid w:val="003F5906"/>
    <w:rsid w:val="003F6E36"/>
    <w:rsid w:val="003F7AA2"/>
    <w:rsid w:val="003F7B5F"/>
    <w:rsid w:val="0040478F"/>
    <w:rsid w:val="0041521E"/>
    <w:rsid w:val="00423F0F"/>
    <w:rsid w:val="00425CEF"/>
    <w:rsid w:val="00426FBA"/>
    <w:rsid w:val="00437595"/>
    <w:rsid w:val="00443B60"/>
    <w:rsid w:val="00447743"/>
    <w:rsid w:val="00451477"/>
    <w:rsid w:val="0045331D"/>
    <w:rsid w:val="00461D56"/>
    <w:rsid w:val="004625CD"/>
    <w:rsid w:val="00465E3F"/>
    <w:rsid w:val="00470191"/>
    <w:rsid w:val="00496D92"/>
    <w:rsid w:val="004B0411"/>
    <w:rsid w:val="004B1210"/>
    <w:rsid w:val="004B4214"/>
    <w:rsid w:val="004C16B1"/>
    <w:rsid w:val="004C6AC3"/>
    <w:rsid w:val="004D2463"/>
    <w:rsid w:val="004D7FB9"/>
    <w:rsid w:val="004E0077"/>
    <w:rsid w:val="004F0F64"/>
    <w:rsid w:val="004F72AC"/>
    <w:rsid w:val="00501734"/>
    <w:rsid w:val="005058D4"/>
    <w:rsid w:val="00533C84"/>
    <w:rsid w:val="00546624"/>
    <w:rsid w:val="00551062"/>
    <w:rsid w:val="00565D45"/>
    <w:rsid w:val="005666D5"/>
    <w:rsid w:val="005770C5"/>
    <w:rsid w:val="00587776"/>
    <w:rsid w:val="00595901"/>
    <w:rsid w:val="0059611C"/>
    <w:rsid w:val="005A1628"/>
    <w:rsid w:val="005A3FEA"/>
    <w:rsid w:val="005A4518"/>
    <w:rsid w:val="005B37CF"/>
    <w:rsid w:val="005B5CB1"/>
    <w:rsid w:val="005C0A5D"/>
    <w:rsid w:val="005D7FB5"/>
    <w:rsid w:val="005F09F2"/>
    <w:rsid w:val="005F2820"/>
    <w:rsid w:val="005F454C"/>
    <w:rsid w:val="006007C6"/>
    <w:rsid w:val="00602170"/>
    <w:rsid w:val="0060504C"/>
    <w:rsid w:val="00633F55"/>
    <w:rsid w:val="00637C51"/>
    <w:rsid w:val="00647A51"/>
    <w:rsid w:val="006601B1"/>
    <w:rsid w:val="0066136B"/>
    <w:rsid w:val="00666C13"/>
    <w:rsid w:val="0067282D"/>
    <w:rsid w:val="00674EF9"/>
    <w:rsid w:val="00675C17"/>
    <w:rsid w:val="00684FE2"/>
    <w:rsid w:val="00686063"/>
    <w:rsid w:val="00690E83"/>
    <w:rsid w:val="0069176A"/>
    <w:rsid w:val="006965C0"/>
    <w:rsid w:val="006A12E2"/>
    <w:rsid w:val="006B31EF"/>
    <w:rsid w:val="006C34E8"/>
    <w:rsid w:val="006C7632"/>
    <w:rsid w:val="006C7C70"/>
    <w:rsid w:val="006D1F10"/>
    <w:rsid w:val="006D2E0A"/>
    <w:rsid w:val="006D3042"/>
    <w:rsid w:val="006D49A5"/>
    <w:rsid w:val="006E3534"/>
    <w:rsid w:val="006E4627"/>
    <w:rsid w:val="006E6218"/>
    <w:rsid w:val="006E6688"/>
    <w:rsid w:val="006F0E64"/>
    <w:rsid w:val="006F44A1"/>
    <w:rsid w:val="006F462D"/>
    <w:rsid w:val="00700BAE"/>
    <w:rsid w:val="00702FFB"/>
    <w:rsid w:val="00706973"/>
    <w:rsid w:val="00714918"/>
    <w:rsid w:val="00720C81"/>
    <w:rsid w:val="007228D7"/>
    <w:rsid w:val="00736414"/>
    <w:rsid w:val="00737727"/>
    <w:rsid w:val="007523B9"/>
    <w:rsid w:val="00757D49"/>
    <w:rsid w:val="00760178"/>
    <w:rsid w:val="007603BA"/>
    <w:rsid w:val="00764B4B"/>
    <w:rsid w:val="00771858"/>
    <w:rsid w:val="007722F6"/>
    <w:rsid w:val="007731FF"/>
    <w:rsid w:val="007778E3"/>
    <w:rsid w:val="00787CDA"/>
    <w:rsid w:val="00795A66"/>
    <w:rsid w:val="0079772E"/>
    <w:rsid w:val="007A07B7"/>
    <w:rsid w:val="007B4E84"/>
    <w:rsid w:val="007C2424"/>
    <w:rsid w:val="007D0BC2"/>
    <w:rsid w:val="007E4BF9"/>
    <w:rsid w:val="007E6686"/>
    <w:rsid w:val="007E6E76"/>
    <w:rsid w:val="007F0EDD"/>
    <w:rsid w:val="007F3B13"/>
    <w:rsid w:val="007F3CA5"/>
    <w:rsid w:val="00806716"/>
    <w:rsid w:val="008323E7"/>
    <w:rsid w:val="00841F0C"/>
    <w:rsid w:val="00842632"/>
    <w:rsid w:val="00843475"/>
    <w:rsid w:val="00850A78"/>
    <w:rsid w:val="0085206F"/>
    <w:rsid w:val="008551F3"/>
    <w:rsid w:val="00870C48"/>
    <w:rsid w:val="00875CFC"/>
    <w:rsid w:val="00876E11"/>
    <w:rsid w:val="008843ED"/>
    <w:rsid w:val="00894DCD"/>
    <w:rsid w:val="00895477"/>
    <w:rsid w:val="008B1B05"/>
    <w:rsid w:val="008B7C71"/>
    <w:rsid w:val="008C026E"/>
    <w:rsid w:val="008C156B"/>
    <w:rsid w:val="008D2763"/>
    <w:rsid w:val="008E2BA1"/>
    <w:rsid w:val="008F1A6F"/>
    <w:rsid w:val="008F2E37"/>
    <w:rsid w:val="008F58EB"/>
    <w:rsid w:val="008F79CE"/>
    <w:rsid w:val="009004F5"/>
    <w:rsid w:val="00906A77"/>
    <w:rsid w:val="0092187E"/>
    <w:rsid w:val="00934461"/>
    <w:rsid w:val="00937DBC"/>
    <w:rsid w:val="00940CE5"/>
    <w:rsid w:val="00942CA3"/>
    <w:rsid w:val="00947EE3"/>
    <w:rsid w:val="00960CE4"/>
    <w:rsid w:val="009631D9"/>
    <w:rsid w:val="00975DFE"/>
    <w:rsid w:val="00987111"/>
    <w:rsid w:val="00997A4B"/>
    <w:rsid w:val="009A3DD0"/>
    <w:rsid w:val="009A6FF1"/>
    <w:rsid w:val="009B10A0"/>
    <w:rsid w:val="009C3842"/>
    <w:rsid w:val="009E0C94"/>
    <w:rsid w:val="009E399C"/>
    <w:rsid w:val="009E5505"/>
    <w:rsid w:val="009F5120"/>
    <w:rsid w:val="009F6844"/>
    <w:rsid w:val="00A06B12"/>
    <w:rsid w:val="00A102E4"/>
    <w:rsid w:val="00A173AF"/>
    <w:rsid w:val="00A24044"/>
    <w:rsid w:val="00A2688E"/>
    <w:rsid w:val="00A36F66"/>
    <w:rsid w:val="00A5167E"/>
    <w:rsid w:val="00A62ECE"/>
    <w:rsid w:val="00A73DDB"/>
    <w:rsid w:val="00A7631D"/>
    <w:rsid w:val="00A8776E"/>
    <w:rsid w:val="00AA3991"/>
    <w:rsid w:val="00AA49AC"/>
    <w:rsid w:val="00AA5B13"/>
    <w:rsid w:val="00AB0E21"/>
    <w:rsid w:val="00AC0A0E"/>
    <w:rsid w:val="00AC0A5D"/>
    <w:rsid w:val="00AC4234"/>
    <w:rsid w:val="00AC7097"/>
    <w:rsid w:val="00AC7D60"/>
    <w:rsid w:val="00AD15BB"/>
    <w:rsid w:val="00AD5431"/>
    <w:rsid w:val="00AD54CE"/>
    <w:rsid w:val="00B00B00"/>
    <w:rsid w:val="00B0384B"/>
    <w:rsid w:val="00B03CE1"/>
    <w:rsid w:val="00B23BAF"/>
    <w:rsid w:val="00B2686D"/>
    <w:rsid w:val="00B26965"/>
    <w:rsid w:val="00B30F75"/>
    <w:rsid w:val="00B31CB2"/>
    <w:rsid w:val="00B43B1F"/>
    <w:rsid w:val="00B4565A"/>
    <w:rsid w:val="00B46510"/>
    <w:rsid w:val="00B60088"/>
    <w:rsid w:val="00B70B32"/>
    <w:rsid w:val="00B718A6"/>
    <w:rsid w:val="00B8164B"/>
    <w:rsid w:val="00B828AA"/>
    <w:rsid w:val="00B94C51"/>
    <w:rsid w:val="00B953D9"/>
    <w:rsid w:val="00BC07B4"/>
    <w:rsid w:val="00BC40AF"/>
    <w:rsid w:val="00BC5BEF"/>
    <w:rsid w:val="00BC5C1A"/>
    <w:rsid w:val="00BC75B5"/>
    <w:rsid w:val="00BD15EA"/>
    <w:rsid w:val="00BE3755"/>
    <w:rsid w:val="00C02BC6"/>
    <w:rsid w:val="00C06A28"/>
    <w:rsid w:val="00C13A10"/>
    <w:rsid w:val="00C15F47"/>
    <w:rsid w:val="00C27BE6"/>
    <w:rsid w:val="00C31840"/>
    <w:rsid w:val="00C327CF"/>
    <w:rsid w:val="00C37CCC"/>
    <w:rsid w:val="00C41496"/>
    <w:rsid w:val="00C4539F"/>
    <w:rsid w:val="00C50E84"/>
    <w:rsid w:val="00C53814"/>
    <w:rsid w:val="00C551CC"/>
    <w:rsid w:val="00C633B8"/>
    <w:rsid w:val="00C63E2E"/>
    <w:rsid w:val="00C655A6"/>
    <w:rsid w:val="00C82231"/>
    <w:rsid w:val="00C90684"/>
    <w:rsid w:val="00C969B8"/>
    <w:rsid w:val="00CA1A03"/>
    <w:rsid w:val="00CB5433"/>
    <w:rsid w:val="00CC4BCB"/>
    <w:rsid w:val="00CD1B79"/>
    <w:rsid w:val="00CE15EF"/>
    <w:rsid w:val="00CE338B"/>
    <w:rsid w:val="00CE5B50"/>
    <w:rsid w:val="00CF23F0"/>
    <w:rsid w:val="00CF3835"/>
    <w:rsid w:val="00D0182D"/>
    <w:rsid w:val="00D02449"/>
    <w:rsid w:val="00D13ED0"/>
    <w:rsid w:val="00D14662"/>
    <w:rsid w:val="00D15771"/>
    <w:rsid w:val="00D24E5E"/>
    <w:rsid w:val="00D25110"/>
    <w:rsid w:val="00D26A13"/>
    <w:rsid w:val="00D27983"/>
    <w:rsid w:val="00D33663"/>
    <w:rsid w:val="00D3397A"/>
    <w:rsid w:val="00D42330"/>
    <w:rsid w:val="00D5523E"/>
    <w:rsid w:val="00D55247"/>
    <w:rsid w:val="00D614C6"/>
    <w:rsid w:val="00D66B5E"/>
    <w:rsid w:val="00D740A1"/>
    <w:rsid w:val="00D757C0"/>
    <w:rsid w:val="00DB1CDD"/>
    <w:rsid w:val="00DB5F53"/>
    <w:rsid w:val="00DB7BB3"/>
    <w:rsid w:val="00DD1909"/>
    <w:rsid w:val="00DD77B0"/>
    <w:rsid w:val="00DF2936"/>
    <w:rsid w:val="00DF4105"/>
    <w:rsid w:val="00E010B7"/>
    <w:rsid w:val="00E307E0"/>
    <w:rsid w:val="00E41A94"/>
    <w:rsid w:val="00E501F6"/>
    <w:rsid w:val="00E521C6"/>
    <w:rsid w:val="00E54B63"/>
    <w:rsid w:val="00E70A5B"/>
    <w:rsid w:val="00E730E7"/>
    <w:rsid w:val="00E754A2"/>
    <w:rsid w:val="00E90034"/>
    <w:rsid w:val="00E9236B"/>
    <w:rsid w:val="00EA7E1B"/>
    <w:rsid w:val="00EB0F02"/>
    <w:rsid w:val="00EB6699"/>
    <w:rsid w:val="00EC13C6"/>
    <w:rsid w:val="00EC1D4D"/>
    <w:rsid w:val="00EC1EBE"/>
    <w:rsid w:val="00EF0348"/>
    <w:rsid w:val="00F021A1"/>
    <w:rsid w:val="00F0325D"/>
    <w:rsid w:val="00F07956"/>
    <w:rsid w:val="00F4297C"/>
    <w:rsid w:val="00F43807"/>
    <w:rsid w:val="00F4482B"/>
    <w:rsid w:val="00F52957"/>
    <w:rsid w:val="00F52BC2"/>
    <w:rsid w:val="00F731BB"/>
    <w:rsid w:val="00F7783D"/>
    <w:rsid w:val="00F837DB"/>
    <w:rsid w:val="00F838FF"/>
    <w:rsid w:val="00F87BD9"/>
    <w:rsid w:val="00F87C1E"/>
    <w:rsid w:val="00F91F10"/>
    <w:rsid w:val="00FB0099"/>
    <w:rsid w:val="00FB7B76"/>
    <w:rsid w:val="00FD1384"/>
    <w:rsid w:val="00FD3D32"/>
    <w:rsid w:val="00FF3411"/>
    <w:rsid w:val="00FF4DA1"/>
    <w:rsid w:val="00FF59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958"/>
  <w15:docId w15:val="{9556951C-6202-4364-A6F0-E66BE43E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42"/>
    <w:pPr>
      <w:widowControl w:val="0"/>
      <w:suppressAutoHyphens/>
      <w:overflowPunct w:val="0"/>
      <w:autoSpaceDE w:val="0"/>
      <w:spacing w:after="0" w:line="240" w:lineRule="auto"/>
      <w:textAlignment w:val="baseline"/>
    </w:pPr>
    <w:rPr>
      <w:rFonts w:ascii="Times New Roman" w:eastAsia="Times New Roman" w:hAnsi="Times New Roman" w:cs="Times New Roman"/>
      <w:szCs w:val="20"/>
      <w:lang w:val="en-US" w:eastAsia="ar-SA"/>
    </w:rPr>
  </w:style>
  <w:style w:type="paragraph" w:styleId="Heading5">
    <w:name w:val="heading 5"/>
    <w:basedOn w:val="Normal"/>
    <w:next w:val="Normal"/>
    <w:link w:val="Heading5Char"/>
    <w:qFormat/>
    <w:rsid w:val="00C13A10"/>
    <w:pPr>
      <w:keepNext/>
      <w:tabs>
        <w:tab w:val="num" w:pos="1008"/>
      </w:tabs>
      <w:ind w:left="1008" w:hanging="1008"/>
      <w:jc w:val="both"/>
      <w:outlineLvl w:val="4"/>
    </w:pPr>
    <w:rPr>
      <w:rFonts w:ascii="Arial" w:hAnsi="Arial" w:cs="Arial"/>
      <w:b/>
      <w:bCs/>
      <w:i/>
      <w:iCs/>
    </w:rPr>
  </w:style>
  <w:style w:type="paragraph" w:styleId="Heading6">
    <w:name w:val="heading 6"/>
    <w:basedOn w:val="Normal"/>
    <w:next w:val="Normal"/>
    <w:link w:val="Heading6Char"/>
    <w:unhideWhenUsed/>
    <w:qFormat/>
    <w:rsid w:val="00C13A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nhideWhenUsed/>
    <w:qFormat/>
    <w:rsid w:val="00C13A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13A10"/>
    <w:pPr>
      <w:widowControl/>
      <w:overflowPunct/>
      <w:autoSpaceDE/>
      <w:jc w:val="center"/>
      <w:textAlignment w:val="auto"/>
    </w:pPr>
    <w:rPr>
      <w:rFonts w:ascii="Arial" w:eastAsia="SimSun" w:hAnsi="Arial"/>
      <w:b/>
      <w:sz w:val="20"/>
      <w:szCs w:val="24"/>
    </w:rPr>
  </w:style>
  <w:style w:type="character" w:customStyle="1" w:styleId="TitleChar">
    <w:name w:val="Title Char"/>
    <w:basedOn w:val="DefaultParagraphFont"/>
    <w:link w:val="Title"/>
    <w:rsid w:val="00C13A10"/>
    <w:rPr>
      <w:rFonts w:ascii="Arial" w:eastAsia="SimSun" w:hAnsi="Arial" w:cs="Times New Roman"/>
      <w:b/>
      <w:sz w:val="20"/>
      <w:szCs w:val="24"/>
      <w:lang w:val="en-US" w:eastAsia="ar-SA"/>
    </w:rPr>
  </w:style>
  <w:style w:type="paragraph" w:customStyle="1" w:styleId="xl25">
    <w:name w:val="xl25"/>
    <w:basedOn w:val="Normal"/>
    <w:rsid w:val="00C13A10"/>
    <w:pPr>
      <w:widowControl/>
      <w:spacing w:before="100" w:after="100"/>
    </w:pPr>
    <w:rPr>
      <w:rFonts w:ascii="Arial" w:eastAsia="SimSun" w:hAnsi="Arial"/>
      <w:sz w:val="20"/>
    </w:rPr>
  </w:style>
  <w:style w:type="paragraph" w:styleId="Subtitle">
    <w:name w:val="Subtitle"/>
    <w:basedOn w:val="Normal"/>
    <w:next w:val="Normal"/>
    <w:link w:val="SubtitleChar"/>
    <w:uiPriority w:val="11"/>
    <w:qFormat/>
    <w:rsid w:val="00C13A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3A10"/>
    <w:rPr>
      <w:rFonts w:asciiTheme="majorHAnsi" w:eastAsiaTheme="majorEastAsia" w:hAnsiTheme="majorHAnsi" w:cstheme="majorBidi"/>
      <w:i/>
      <w:iCs/>
      <w:color w:val="4F81BD" w:themeColor="accent1"/>
      <w:spacing w:val="15"/>
      <w:sz w:val="24"/>
      <w:szCs w:val="24"/>
      <w:lang w:val="en-US" w:eastAsia="ar-SA"/>
    </w:rPr>
  </w:style>
  <w:style w:type="paragraph" w:styleId="BalloonText">
    <w:name w:val="Balloon Text"/>
    <w:basedOn w:val="Normal"/>
    <w:link w:val="BalloonTextChar"/>
    <w:uiPriority w:val="99"/>
    <w:semiHidden/>
    <w:unhideWhenUsed/>
    <w:rsid w:val="00C13A10"/>
    <w:rPr>
      <w:rFonts w:ascii="Tahoma" w:hAnsi="Tahoma" w:cs="Tahoma"/>
      <w:sz w:val="16"/>
      <w:szCs w:val="16"/>
    </w:rPr>
  </w:style>
  <w:style w:type="character" w:customStyle="1" w:styleId="BalloonTextChar">
    <w:name w:val="Balloon Text Char"/>
    <w:basedOn w:val="DefaultParagraphFont"/>
    <w:link w:val="BalloonText"/>
    <w:uiPriority w:val="99"/>
    <w:semiHidden/>
    <w:rsid w:val="00C13A10"/>
    <w:rPr>
      <w:rFonts w:ascii="Tahoma" w:eastAsia="Times New Roman" w:hAnsi="Tahoma" w:cs="Tahoma"/>
      <w:sz w:val="16"/>
      <w:szCs w:val="16"/>
      <w:lang w:val="en-US" w:eastAsia="ar-SA"/>
    </w:rPr>
  </w:style>
  <w:style w:type="character" w:customStyle="1" w:styleId="Heading5Char">
    <w:name w:val="Heading 5 Char"/>
    <w:basedOn w:val="DefaultParagraphFont"/>
    <w:link w:val="Heading5"/>
    <w:rsid w:val="00C13A10"/>
    <w:rPr>
      <w:rFonts w:ascii="Arial" w:eastAsia="Times New Roman" w:hAnsi="Arial" w:cs="Arial"/>
      <w:b/>
      <w:bCs/>
      <w:i/>
      <w:iCs/>
      <w:szCs w:val="20"/>
      <w:lang w:val="en-US" w:eastAsia="ar-SA"/>
    </w:rPr>
  </w:style>
  <w:style w:type="paragraph" w:styleId="BodyText">
    <w:name w:val="Body Text"/>
    <w:basedOn w:val="Normal"/>
    <w:link w:val="BodyTextChar"/>
    <w:rsid w:val="00C13A10"/>
    <w:pPr>
      <w:spacing w:after="120"/>
    </w:pPr>
  </w:style>
  <w:style w:type="character" w:customStyle="1" w:styleId="BodyTextChar">
    <w:name w:val="Body Text Char"/>
    <w:basedOn w:val="DefaultParagraphFont"/>
    <w:link w:val="BodyText"/>
    <w:rsid w:val="00C13A10"/>
    <w:rPr>
      <w:rFonts w:ascii="Times New Roman" w:eastAsia="Times New Roman" w:hAnsi="Times New Roman" w:cs="Times New Roman"/>
      <w:szCs w:val="20"/>
      <w:lang w:val="en-US" w:eastAsia="ar-SA"/>
    </w:rPr>
  </w:style>
  <w:style w:type="paragraph" w:styleId="ListParagraph">
    <w:name w:val="List Paragraph"/>
    <w:basedOn w:val="Normal"/>
    <w:uiPriority w:val="34"/>
    <w:qFormat/>
    <w:rsid w:val="00C13A10"/>
    <w:pPr>
      <w:ind w:left="720"/>
      <w:contextualSpacing/>
    </w:pPr>
  </w:style>
  <w:style w:type="paragraph" w:styleId="List">
    <w:name w:val="List"/>
    <w:basedOn w:val="Normal"/>
    <w:rsid w:val="00C13A10"/>
    <w:pPr>
      <w:ind w:left="360" w:hanging="360"/>
    </w:pPr>
  </w:style>
  <w:style w:type="paragraph" w:styleId="Header">
    <w:name w:val="header"/>
    <w:basedOn w:val="Normal"/>
    <w:link w:val="HeaderChar"/>
    <w:uiPriority w:val="99"/>
    <w:unhideWhenUsed/>
    <w:rsid w:val="00C13A10"/>
    <w:pPr>
      <w:tabs>
        <w:tab w:val="center" w:pos="4513"/>
        <w:tab w:val="right" w:pos="9026"/>
      </w:tabs>
    </w:pPr>
  </w:style>
  <w:style w:type="character" w:customStyle="1" w:styleId="HeaderChar">
    <w:name w:val="Header Char"/>
    <w:basedOn w:val="DefaultParagraphFont"/>
    <w:link w:val="Header"/>
    <w:uiPriority w:val="99"/>
    <w:rsid w:val="00C13A10"/>
    <w:rPr>
      <w:rFonts w:ascii="Times New Roman" w:eastAsia="Times New Roman" w:hAnsi="Times New Roman" w:cs="Times New Roman"/>
      <w:szCs w:val="20"/>
      <w:lang w:val="en-US" w:eastAsia="ar-SA"/>
    </w:rPr>
  </w:style>
  <w:style w:type="paragraph" w:styleId="Footer">
    <w:name w:val="footer"/>
    <w:basedOn w:val="Normal"/>
    <w:link w:val="FooterChar"/>
    <w:uiPriority w:val="99"/>
    <w:unhideWhenUsed/>
    <w:rsid w:val="00C13A10"/>
    <w:pPr>
      <w:tabs>
        <w:tab w:val="center" w:pos="4513"/>
        <w:tab w:val="right" w:pos="9026"/>
      </w:tabs>
    </w:pPr>
  </w:style>
  <w:style w:type="character" w:customStyle="1" w:styleId="FooterChar">
    <w:name w:val="Footer Char"/>
    <w:basedOn w:val="DefaultParagraphFont"/>
    <w:link w:val="Footer"/>
    <w:uiPriority w:val="99"/>
    <w:rsid w:val="00C13A10"/>
    <w:rPr>
      <w:rFonts w:ascii="Times New Roman" w:eastAsia="Times New Roman" w:hAnsi="Times New Roman" w:cs="Times New Roman"/>
      <w:szCs w:val="20"/>
      <w:lang w:val="en-US" w:eastAsia="ar-SA"/>
    </w:rPr>
  </w:style>
  <w:style w:type="character" w:customStyle="1" w:styleId="Heading6Char">
    <w:name w:val="Heading 6 Char"/>
    <w:basedOn w:val="DefaultParagraphFont"/>
    <w:link w:val="Heading6"/>
    <w:uiPriority w:val="9"/>
    <w:semiHidden/>
    <w:rsid w:val="00C13A10"/>
    <w:rPr>
      <w:rFonts w:asciiTheme="majorHAnsi" w:eastAsiaTheme="majorEastAsia" w:hAnsiTheme="majorHAnsi" w:cstheme="majorBidi"/>
      <w:i/>
      <w:iCs/>
      <w:color w:val="243F60" w:themeColor="accent1" w:themeShade="7F"/>
      <w:szCs w:val="20"/>
      <w:lang w:val="en-US" w:eastAsia="ar-SA"/>
    </w:rPr>
  </w:style>
  <w:style w:type="character" w:customStyle="1" w:styleId="Heading9Char">
    <w:name w:val="Heading 9 Char"/>
    <w:basedOn w:val="DefaultParagraphFont"/>
    <w:link w:val="Heading9"/>
    <w:uiPriority w:val="9"/>
    <w:semiHidden/>
    <w:rsid w:val="00C13A10"/>
    <w:rPr>
      <w:rFonts w:asciiTheme="majorHAnsi" w:eastAsiaTheme="majorEastAsia" w:hAnsiTheme="majorHAnsi" w:cstheme="majorBidi"/>
      <w:i/>
      <w:iCs/>
      <w:color w:val="404040" w:themeColor="text1" w:themeTint="BF"/>
      <w:sz w:val="20"/>
      <w:szCs w:val="20"/>
      <w:lang w:val="en-US" w:eastAsia="ar-SA"/>
    </w:rPr>
  </w:style>
  <w:style w:type="table" w:styleId="TableGrid">
    <w:name w:val="Table Grid"/>
    <w:basedOn w:val="TableNormal"/>
    <w:uiPriority w:val="59"/>
    <w:rsid w:val="00DF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43807"/>
    <w:pPr>
      <w:widowControl w:val="0"/>
      <w:suppressAutoHyphens/>
      <w:overflowPunct w:val="0"/>
      <w:autoSpaceDE w:val="0"/>
      <w:spacing w:after="0" w:line="240" w:lineRule="auto"/>
      <w:textAlignment w:val="baseline"/>
    </w:pPr>
    <w:rPr>
      <w:rFonts w:ascii="Times New Roman" w:eastAsia="Times New Roman" w:hAnsi="Times New Roman" w:cs="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752D-A72F-4770-A70B-7C479C30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Apic</dc:creator>
  <cp:keywords/>
  <dc:description/>
  <cp:lastModifiedBy>Ooi Jin Woon</cp:lastModifiedBy>
  <cp:revision>2</cp:revision>
  <cp:lastPrinted>2021-01-22T05:56:00Z</cp:lastPrinted>
  <dcterms:created xsi:type="dcterms:W3CDTF">2021-01-22T09:49:00Z</dcterms:created>
  <dcterms:modified xsi:type="dcterms:W3CDTF">2021-01-22T09:49:00Z</dcterms:modified>
</cp:coreProperties>
</file>